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380D" w14:textId="4A7DBE1F" w:rsidR="00923786" w:rsidRPr="00A71AAC" w:rsidRDefault="00A71AAC" w:rsidP="000378DC">
      <w:pPr>
        <w:contextualSpacing/>
        <w:jc w:val="center"/>
        <w:rPr>
          <w:rFonts w:ascii="Times New Roman" w:hAnsi="Times New Roman" w:cs="Times New Roman"/>
          <w:b/>
          <w:sz w:val="32"/>
          <w:szCs w:val="32"/>
        </w:rPr>
      </w:pPr>
      <w:r w:rsidRPr="00A71AAC">
        <w:rPr>
          <w:rFonts w:ascii="Times New Roman" w:hAnsi="Times New Roman" w:cs="Times New Roman"/>
          <w:b/>
          <w:sz w:val="32"/>
          <w:szCs w:val="32"/>
        </w:rPr>
        <w:t>Spirituality</w:t>
      </w:r>
      <w:r w:rsidR="00923786" w:rsidRPr="00A71AAC">
        <w:rPr>
          <w:rFonts w:ascii="Times New Roman" w:hAnsi="Times New Roman" w:cs="Times New Roman"/>
          <w:b/>
          <w:sz w:val="32"/>
          <w:szCs w:val="32"/>
        </w:rPr>
        <w:t xml:space="preserve"> and the Mass</w:t>
      </w:r>
    </w:p>
    <w:p w14:paraId="42D11B58" w14:textId="77777777" w:rsidR="00923786" w:rsidRPr="00181522" w:rsidRDefault="00923786" w:rsidP="007B2784">
      <w:pPr>
        <w:contextualSpacing/>
        <w:jc w:val="center"/>
        <w:rPr>
          <w:rFonts w:ascii="Times New Roman" w:hAnsi="Times New Roman" w:cs="Times New Roman"/>
          <w:b/>
          <w:sz w:val="24"/>
          <w:szCs w:val="24"/>
        </w:rPr>
      </w:pPr>
      <w:r w:rsidRPr="00181522">
        <w:rPr>
          <w:rFonts w:ascii="Times New Roman" w:hAnsi="Times New Roman" w:cs="Times New Roman"/>
          <w:b/>
          <w:sz w:val="24"/>
          <w:szCs w:val="24"/>
        </w:rPr>
        <w:t>Peter Feldmeier, Ph.D.</w:t>
      </w:r>
    </w:p>
    <w:p w14:paraId="6B12E9E4" w14:textId="77777777" w:rsidR="003A7966" w:rsidRPr="00181522" w:rsidRDefault="001545BE" w:rsidP="007B2784">
      <w:pPr>
        <w:contextualSpacing/>
        <w:rPr>
          <w:rFonts w:ascii="Times New Roman" w:hAnsi="Times New Roman" w:cs="Times New Roman"/>
          <w:sz w:val="24"/>
          <w:szCs w:val="24"/>
        </w:rPr>
      </w:pPr>
    </w:p>
    <w:p w14:paraId="4FA3B162" w14:textId="5B8D99F0" w:rsidR="00923786" w:rsidRPr="00181522" w:rsidRDefault="00923786" w:rsidP="007B2784">
      <w:pPr>
        <w:contextualSpacing/>
        <w:rPr>
          <w:rFonts w:ascii="Times New Roman" w:hAnsi="Times New Roman" w:cs="Times New Roman"/>
          <w:b/>
          <w:sz w:val="24"/>
          <w:szCs w:val="24"/>
        </w:rPr>
      </w:pPr>
      <w:r w:rsidRPr="00181522">
        <w:rPr>
          <w:rFonts w:ascii="Times New Roman" w:hAnsi="Times New Roman" w:cs="Times New Roman"/>
          <w:b/>
          <w:sz w:val="24"/>
          <w:szCs w:val="24"/>
        </w:rPr>
        <w:t>Sacrifice and Eating Jesus: Magic?</w:t>
      </w:r>
      <w:r w:rsidR="00496FDA">
        <w:rPr>
          <w:rFonts w:ascii="Times New Roman" w:hAnsi="Times New Roman" w:cs="Times New Roman"/>
          <w:b/>
          <w:sz w:val="24"/>
          <w:szCs w:val="24"/>
        </w:rPr>
        <w:t xml:space="preserve"> Superstition? </w:t>
      </w:r>
      <w:r w:rsidR="00A71AAC">
        <w:rPr>
          <w:rFonts w:ascii="Times New Roman" w:hAnsi="Times New Roman" w:cs="Times New Roman"/>
          <w:b/>
          <w:sz w:val="24"/>
          <w:szCs w:val="24"/>
        </w:rPr>
        <w:t>Or Expression and Communion with the Living Christ</w:t>
      </w:r>
    </w:p>
    <w:p w14:paraId="55D8E99F" w14:textId="77777777" w:rsidR="00923786" w:rsidRPr="00181522" w:rsidRDefault="00923786" w:rsidP="000378DC">
      <w:pPr>
        <w:pStyle w:val="ListParagraph"/>
        <w:numPr>
          <w:ilvl w:val="0"/>
          <w:numId w:val="5"/>
        </w:numPr>
        <w:rPr>
          <w:rFonts w:ascii="Times New Roman" w:hAnsi="Times New Roman" w:cs="Times New Roman"/>
          <w:sz w:val="24"/>
          <w:szCs w:val="24"/>
        </w:rPr>
      </w:pPr>
      <w:r w:rsidRPr="00E47E29">
        <w:rPr>
          <w:rFonts w:ascii="Times New Roman" w:hAnsi="Times New Roman" w:cs="Times New Roman"/>
          <w:b/>
          <w:sz w:val="24"/>
          <w:szCs w:val="24"/>
        </w:rPr>
        <w:t>Irenaeus of Lyon</w:t>
      </w:r>
      <w:r w:rsidRPr="00181522">
        <w:rPr>
          <w:rFonts w:ascii="Times New Roman" w:hAnsi="Times New Roman" w:cs="Times New Roman"/>
          <w:sz w:val="24"/>
          <w:szCs w:val="24"/>
        </w:rPr>
        <w:t xml:space="preserve">: </w:t>
      </w:r>
      <w:r w:rsidRPr="00E47E29">
        <w:rPr>
          <w:rFonts w:ascii="Times New Roman" w:hAnsi="Times New Roman" w:cs="Times New Roman"/>
          <w:sz w:val="24"/>
          <w:szCs w:val="24"/>
          <w:lang w:val="en"/>
        </w:rPr>
        <w:t xml:space="preserve">He took…bread, and gave thanks, and said, “this is My body.” And the cup likewise… He confessed to be his blood, and taught the new oblation [offering] of the new </w:t>
      </w:r>
      <w:proofErr w:type="gramStart"/>
      <w:r w:rsidRPr="00E47E29">
        <w:rPr>
          <w:rFonts w:ascii="Times New Roman" w:hAnsi="Times New Roman" w:cs="Times New Roman"/>
          <w:sz w:val="24"/>
          <w:szCs w:val="24"/>
          <w:lang w:val="en"/>
        </w:rPr>
        <w:t>covenant;</w:t>
      </w:r>
      <w:proofErr w:type="gramEnd"/>
      <w:r w:rsidRPr="00E47E29">
        <w:rPr>
          <w:rFonts w:ascii="Times New Roman" w:hAnsi="Times New Roman" w:cs="Times New Roman"/>
          <w:sz w:val="24"/>
          <w:szCs w:val="24"/>
          <w:lang w:val="en"/>
        </w:rPr>
        <w:t xml:space="preserve"> which the Church receiving from the apostles, offers to God throughout all the world…. The oblation of the Church… [is] a pure </w:t>
      </w:r>
      <w:proofErr w:type="gramStart"/>
      <w:r w:rsidRPr="00E47E29">
        <w:rPr>
          <w:rFonts w:ascii="Times New Roman" w:hAnsi="Times New Roman" w:cs="Times New Roman"/>
          <w:sz w:val="24"/>
          <w:szCs w:val="24"/>
          <w:lang w:val="en"/>
        </w:rPr>
        <w:t>sacrifice, and</w:t>
      </w:r>
      <w:proofErr w:type="gramEnd"/>
      <w:r w:rsidRPr="00E47E29">
        <w:rPr>
          <w:rFonts w:ascii="Times New Roman" w:hAnsi="Times New Roman" w:cs="Times New Roman"/>
          <w:sz w:val="24"/>
          <w:szCs w:val="24"/>
          <w:lang w:val="en"/>
        </w:rPr>
        <w:t xml:space="preserve"> is acceptable to Him…. Inasmuch, then, as the Church offers with single-mindedness, her gift is justly reckoned a pure sacrifice with God…. For as the bread, which is produced from the earth, when it receives the invocation of God, is no longer common bread, but the Eucharist, consisting of two realities, earthly and heavenly; so </w:t>
      </w:r>
      <w:proofErr w:type="gramStart"/>
      <w:r w:rsidRPr="00E47E29">
        <w:rPr>
          <w:rFonts w:ascii="Times New Roman" w:hAnsi="Times New Roman" w:cs="Times New Roman"/>
          <w:sz w:val="24"/>
          <w:szCs w:val="24"/>
          <w:lang w:val="en"/>
        </w:rPr>
        <w:t>also</w:t>
      </w:r>
      <w:proofErr w:type="gramEnd"/>
      <w:r w:rsidRPr="00E47E29">
        <w:rPr>
          <w:rFonts w:ascii="Times New Roman" w:hAnsi="Times New Roman" w:cs="Times New Roman"/>
          <w:sz w:val="24"/>
          <w:szCs w:val="24"/>
          <w:lang w:val="en"/>
        </w:rPr>
        <w:t xml:space="preserve"> our bodies, when they receive the Eucharist, are no longer corruptible, having the hope of the resurrection to eternity</w:t>
      </w:r>
      <w:r w:rsidRPr="00181522">
        <w:rPr>
          <w:rFonts w:ascii="Times New Roman" w:hAnsi="Times New Roman" w:cs="Times New Roman"/>
          <w:sz w:val="24"/>
          <w:szCs w:val="24"/>
          <w:lang w:val="en"/>
        </w:rPr>
        <w:t xml:space="preserve"> (</w:t>
      </w:r>
      <w:r w:rsidRPr="00661F2B">
        <w:rPr>
          <w:rFonts w:ascii="Times New Roman" w:hAnsi="Times New Roman" w:cs="Times New Roman"/>
          <w:sz w:val="24"/>
          <w:szCs w:val="24"/>
          <w:lang w:val="en"/>
        </w:rPr>
        <w:t>Against Heresies</w:t>
      </w:r>
      <w:r w:rsidRPr="00181522">
        <w:rPr>
          <w:rFonts w:ascii="Times New Roman" w:hAnsi="Times New Roman" w:cs="Times New Roman"/>
          <w:i/>
          <w:sz w:val="24"/>
          <w:szCs w:val="24"/>
          <w:lang w:val="en"/>
        </w:rPr>
        <w:t xml:space="preserve"> </w:t>
      </w:r>
      <w:r w:rsidRPr="00181522">
        <w:rPr>
          <w:rFonts w:ascii="Times New Roman" w:hAnsi="Times New Roman" w:cs="Times New Roman"/>
          <w:sz w:val="24"/>
          <w:szCs w:val="24"/>
        </w:rPr>
        <w:t>4.17.5-18.5)</w:t>
      </w:r>
      <w:r w:rsidR="007B2784" w:rsidRPr="00181522">
        <w:rPr>
          <w:rFonts w:ascii="Times New Roman" w:hAnsi="Times New Roman" w:cs="Times New Roman"/>
          <w:sz w:val="24"/>
          <w:szCs w:val="24"/>
        </w:rPr>
        <w:t>.</w:t>
      </w:r>
    </w:p>
    <w:p w14:paraId="7D875D9D" w14:textId="77777777" w:rsidR="000378DC" w:rsidRPr="00181522" w:rsidRDefault="000378DC" w:rsidP="000378DC">
      <w:pPr>
        <w:pStyle w:val="ListParagraph"/>
        <w:numPr>
          <w:ilvl w:val="0"/>
          <w:numId w:val="5"/>
        </w:numPr>
        <w:rPr>
          <w:rFonts w:ascii="Times New Roman" w:hAnsi="Times New Roman" w:cs="Times New Roman"/>
          <w:sz w:val="24"/>
          <w:szCs w:val="24"/>
        </w:rPr>
      </w:pPr>
      <w:r w:rsidRPr="00E47E29">
        <w:rPr>
          <w:rFonts w:ascii="Times New Roman" w:hAnsi="Times New Roman" w:cs="Times New Roman"/>
          <w:b/>
          <w:sz w:val="24"/>
          <w:szCs w:val="24"/>
        </w:rPr>
        <w:t>Tertullian</w:t>
      </w:r>
      <w:r w:rsidRPr="00181522">
        <w:rPr>
          <w:rFonts w:ascii="Times New Roman" w:hAnsi="Times New Roman" w:cs="Times New Roman"/>
          <w:sz w:val="24"/>
          <w:szCs w:val="24"/>
        </w:rPr>
        <w:t xml:space="preserve">: </w:t>
      </w:r>
      <w:r w:rsidRPr="00E47E29">
        <w:rPr>
          <w:rFonts w:ascii="Times New Roman" w:hAnsi="Times New Roman" w:cs="Times New Roman"/>
          <w:sz w:val="24"/>
          <w:szCs w:val="24"/>
        </w:rPr>
        <w:t>He made the bread his own body</w:t>
      </w:r>
      <w:r w:rsidRPr="00181522">
        <w:rPr>
          <w:rFonts w:ascii="Times New Roman" w:hAnsi="Times New Roman" w:cs="Times New Roman"/>
          <w:sz w:val="24"/>
          <w:szCs w:val="24"/>
        </w:rPr>
        <w:t xml:space="preserve"> (</w:t>
      </w:r>
      <w:r w:rsidRPr="00E47E29">
        <w:rPr>
          <w:rFonts w:ascii="Times New Roman" w:hAnsi="Times New Roman" w:cs="Times New Roman"/>
          <w:i/>
          <w:sz w:val="24"/>
          <w:szCs w:val="24"/>
        </w:rPr>
        <w:t xml:space="preserve">Against </w:t>
      </w:r>
      <w:proofErr w:type="spellStart"/>
      <w:r w:rsidRPr="00E47E29">
        <w:rPr>
          <w:rFonts w:ascii="Times New Roman" w:hAnsi="Times New Roman" w:cs="Times New Roman"/>
          <w:i/>
          <w:sz w:val="24"/>
          <w:szCs w:val="24"/>
        </w:rPr>
        <w:t>Marcion</w:t>
      </w:r>
      <w:proofErr w:type="spellEnd"/>
      <w:r w:rsidRPr="00181522">
        <w:rPr>
          <w:rFonts w:ascii="Times New Roman" w:hAnsi="Times New Roman" w:cs="Times New Roman"/>
          <w:sz w:val="24"/>
          <w:szCs w:val="24"/>
        </w:rPr>
        <w:t>, 4.40.3)</w:t>
      </w:r>
    </w:p>
    <w:p w14:paraId="4D1F3C9B" w14:textId="77777777" w:rsidR="000378DC" w:rsidRPr="00181522" w:rsidRDefault="000378DC" w:rsidP="000378DC">
      <w:pPr>
        <w:pStyle w:val="ListParagraph"/>
        <w:numPr>
          <w:ilvl w:val="0"/>
          <w:numId w:val="5"/>
        </w:numPr>
        <w:rPr>
          <w:rFonts w:ascii="Times New Roman" w:hAnsi="Times New Roman" w:cs="Times New Roman"/>
          <w:sz w:val="24"/>
          <w:szCs w:val="24"/>
        </w:rPr>
      </w:pPr>
      <w:r w:rsidRPr="00E47E29">
        <w:rPr>
          <w:rFonts w:ascii="Times New Roman" w:hAnsi="Times New Roman" w:cs="Times New Roman"/>
          <w:b/>
          <w:sz w:val="24"/>
          <w:szCs w:val="24"/>
        </w:rPr>
        <w:t>Justin Martyr</w:t>
      </w:r>
      <w:r w:rsidRPr="00181522">
        <w:rPr>
          <w:rFonts w:ascii="Times New Roman" w:hAnsi="Times New Roman" w:cs="Times New Roman"/>
          <w:sz w:val="24"/>
          <w:szCs w:val="24"/>
        </w:rPr>
        <w:t xml:space="preserve">: </w:t>
      </w:r>
      <w:r w:rsidRPr="00E47E29">
        <w:rPr>
          <w:rFonts w:ascii="Times New Roman" w:hAnsi="Times New Roman" w:cs="Times New Roman"/>
          <w:sz w:val="24"/>
          <w:szCs w:val="24"/>
        </w:rPr>
        <w:t>Not common bread and drink do we receive…it is the flesh and blood of Jesus who was made flesh</w:t>
      </w:r>
      <w:r w:rsidRPr="00181522">
        <w:rPr>
          <w:rFonts w:ascii="Times New Roman" w:hAnsi="Times New Roman" w:cs="Times New Roman"/>
          <w:sz w:val="24"/>
          <w:szCs w:val="24"/>
        </w:rPr>
        <w:t xml:space="preserve"> (</w:t>
      </w:r>
      <w:r w:rsidRPr="00E47E29">
        <w:rPr>
          <w:rFonts w:ascii="Times New Roman" w:hAnsi="Times New Roman" w:cs="Times New Roman"/>
          <w:i/>
          <w:sz w:val="24"/>
          <w:szCs w:val="24"/>
        </w:rPr>
        <w:t>First Apology</w:t>
      </w:r>
      <w:r w:rsidRPr="00181522">
        <w:rPr>
          <w:rFonts w:ascii="Times New Roman" w:hAnsi="Times New Roman" w:cs="Times New Roman"/>
          <w:sz w:val="24"/>
          <w:szCs w:val="24"/>
        </w:rPr>
        <w:t>, 67).</w:t>
      </w:r>
    </w:p>
    <w:p w14:paraId="4264E7CA" w14:textId="77777777" w:rsidR="00923786" w:rsidRPr="00181522" w:rsidRDefault="00923786" w:rsidP="007B2784">
      <w:pPr>
        <w:contextualSpacing/>
        <w:rPr>
          <w:rFonts w:ascii="Times New Roman" w:hAnsi="Times New Roman" w:cs="Times New Roman"/>
          <w:b/>
          <w:sz w:val="24"/>
          <w:szCs w:val="24"/>
        </w:rPr>
      </w:pPr>
      <w:r w:rsidRPr="00181522">
        <w:rPr>
          <w:rFonts w:ascii="Times New Roman" w:hAnsi="Times New Roman" w:cs="Times New Roman"/>
          <w:b/>
          <w:sz w:val="24"/>
          <w:szCs w:val="24"/>
        </w:rPr>
        <w:t xml:space="preserve">Mysticism Primer </w:t>
      </w:r>
    </w:p>
    <w:p w14:paraId="341D1649" w14:textId="77777777" w:rsidR="00923786" w:rsidRPr="00181522" w:rsidRDefault="00BB5AB3" w:rsidP="007B2784">
      <w:pPr>
        <w:pStyle w:val="ListParagraph"/>
        <w:numPr>
          <w:ilvl w:val="0"/>
          <w:numId w:val="1"/>
        </w:numPr>
        <w:rPr>
          <w:rFonts w:ascii="Times New Roman" w:hAnsi="Times New Roman" w:cs="Times New Roman"/>
          <w:sz w:val="24"/>
          <w:szCs w:val="24"/>
          <w:lang w:val="en"/>
        </w:rPr>
      </w:pPr>
      <w:proofErr w:type="spellStart"/>
      <w:r w:rsidRPr="00E47E29">
        <w:rPr>
          <w:rFonts w:ascii="Times New Roman" w:hAnsi="Times New Roman" w:cs="Times New Roman"/>
          <w:b/>
          <w:i/>
          <w:sz w:val="24"/>
          <w:szCs w:val="24"/>
          <w:lang w:val="en"/>
        </w:rPr>
        <w:t>Kataphatic</w:t>
      </w:r>
      <w:proofErr w:type="spellEnd"/>
      <w:r w:rsidRPr="00181522">
        <w:rPr>
          <w:rFonts w:ascii="Times New Roman" w:hAnsi="Times New Roman" w:cs="Times New Roman"/>
          <w:sz w:val="24"/>
          <w:szCs w:val="24"/>
          <w:lang w:val="en"/>
        </w:rPr>
        <w:t>: God dramatically manifests himself mediated through the created world and subjectivity of the psyche.</w:t>
      </w:r>
    </w:p>
    <w:p w14:paraId="5AECC98E" w14:textId="77777777" w:rsidR="00BB5AB3" w:rsidRPr="00181522" w:rsidRDefault="00BB5AB3" w:rsidP="007B2784">
      <w:pPr>
        <w:pStyle w:val="ListParagraph"/>
        <w:numPr>
          <w:ilvl w:val="0"/>
          <w:numId w:val="1"/>
        </w:numPr>
        <w:rPr>
          <w:rFonts w:ascii="Times New Roman" w:hAnsi="Times New Roman" w:cs="Times New Roman"/>
          <w:sz w:val="24"/>
          <w:szCs w:val="24"/>
          <w:lang w:val="en"/>
        </w:rPr>
      </w:pPr>
      <w:r w:rsidRPr="00E47E29">
        <w:rPr>
          <w:rFonts w:ascii="Times New Roman" w:hAnsi="Times New Roman" w:cs="Times New Roman"/>
          <w:b/>
          <w:i/>
          <w:sz w:val="24"/>
          <w:szCs w:val="24"/>
          <w:lang w:val="en"/>
        </w:rPr>
        <w:t>Apophatic</w:t>
      </w:r>
      <w:r w:rsidRPr="00181522">
        <w:rPr>
          <w:rFonts w:ascii="Times New Roman" w:hAnsi="Times New Roman" w:cs="Times New Roman"/>
          <w:sz w:val="24"/>
          <w:szCs w:val="24"/>
          <w:lang w:val="en"/>
        </w:rPr>
        <w:t>: God dramatically manifests himself in radical union that transcends all concepts or created realities.</w:t>
      </w:r>
    </w:p>
    <w:p w14:paraId="48FD4106" w14:textId="77777777" w:rsidR="007B2784" w:rsidRPr="00181522" w:rsidRDefault="007B2784" w:rsidP="007B2784">
      <w:pPr>
        <w:pStyle w:val="ListParagraph"/>
        <w:numPr>
          <w:ilvl w:val="0"/>
          <w:numId w:val="1"/>
        </w:numPr>
        <w:spacing w:after="200" w:line="240" w:lineRule="auto"/>
        <w:rPr>
          <w:rFonts w:ascii="Times New Roman" w:hAnsi="Times New Roman" w:cs="Times New Roman"/>
          <w:sz w:val="24"/>
          <w:szCs w:val="24"/>
        </w:rPr>
      </w:pPr>
      <w:r w:rsidRPr="00E47E29">
        <w:rPr>
          <w:rFonts w:ascii="Times New Roman" w:hAnsi="Times New Roman" w:cs="Times New Roman"/>
          <w:b/>
          <w:i/>
          <w:sz w:val="24"/>
          <w:szCs w:val="24"/>
        </w:rPr>
        <w:t>Divinization</w:t>
      </w:r>
      <w:r w:rsidRPr="00181522">
        <w:rPr>
          <w:rFonts w:ascii="Times New Roman" w:hAnsi="Times New Roman" w:cs="Times New Roman"/>
          <w:sz w:val="24"/>
          <w:szCs w:val="24"/>
        </w:rPr>
        <w:t xml:space="preserve">: Being transformed by God’s grace to live God’s life as God </w:t>
      </w:r>
      <w:proofErr w:type="spellStart"/>
      <w:r w:rsidRPr="00181522">
        <w:rPr>
          <w:rFonts w:ascii="Times New Roman" w:hAnsi="Times New Roman" w:cs="Times New Roman"/>
          <w:sz w:val="24"/>
          <w:szCs w:val="24"/>
        </w:rPr>
        <w:t>lives</w:t>
      </w:r>
      <w:proofErr w:type="spellEnd"/>
      <w:r w:rsidRPr="00181522">
        <w:rPr>
          <w:rFonts w:ascii="Times New Roman" w:hAnsi="Times New Roman" w:cs="Times New Roman"/>
          <w:sz w:val="24"/>
          <w:szCs w:val="24"/>
        </w:rPr>
        <w:t xml:space="preserve"> it. </w:t>
      </w:r>
    </w:p>
    <w:p w14:paraId="36B4675C" w14:textId="77777777" w:rsidR="007B2784" w:rsidRPr="00181522" w:rsidRDefault="007B2784" w:rsidP="007B2784">
      <w:pPr>
        <w:pStyle w:val="ListParagraph"/>
        <w:spacing w:after="200" w:line="240" w:lineRule="auto"/>
        <w:rPr>
          <w:rFonts w:ascii="Times New Roman" w:hAnsi="Times New Roman" w:cs="Times New Roman"/>
          <w:sz w:val="24"/>
          <w:szCs w:val="24"/>
        </w:rPr>
      </w:pPr>
      <w:r w:rsidRPr="00181522">
        <w:rPr>
          <w:rFonts w:ascii="Times New Roman" w:hAnsi="Times New Roman" w:cs="Times New Roman"/>
          <w:sz w:val="24"/>
          <w:szCs w:val="24"/>
        </w:rPr>
        <w:t xml:space="preserve">St. John of the Cross: </w:t>
      </w:r>
      <w:r w:rsidRPr="00181522">
        <w:rPr>
          <w:rFonts w:ascii="Times New Roman" w:hAnsi="Times New Roman" w:cs="Times New Roman"/>
          <w:i/>
          <w:sz w:val="24"/>
          <w:szCs w:val="24"/>
        </w:rPr>
        <w:t xml:space="preserve">Having been made one with God, the soul is somehow God through participation…. For the will of the two is one will, and thus, God’s operation and the </w:t>
      </w:r>
      <w:proofErr w:type="spellStart"/>
      <w:proofErr w:type="gramStart"/>
      <w:r w:rsidRPr="00181522">
        <w:rPr>
          <w:rFonts w:ascii="Times New Roman" w:hAnsi="Times New Roman" w:cs="Times New Roman"/>
          <w:i/>
          <w:sz w:val="24"/>
          <w:szCs w:val="24"/>
        </w:rPr>
        <w:t>soul’s</w:t>
      </w:r>
      <w:proofErr w:type="spellEnd"/>
      <w:proofErr w:type="gramEnd"/>
      <w:r w:rsidRPr="00181522">
        <w:rPr>
          <w:rFonts w:ascii="Times New Roman" w:hAnsi="Times New Roman" w:cs="Times New Roman"/>
          <w:i/>
          <w:sz w:val="24"/>
          <w:szCs w:val="24"/>
        </w:rPr>
        <w:t xml:space="preserve"> are one…. A reciprocal love is thus actually formed between God and the soul, like the marriage union and surrender, in which the goods of both…are possessed by both together.</w:t>
      </w:r>
    </w:p>
    <w:p w14:paraId="41EE08A4" w14:textId="77777777" w:rsidR="00C220E4" w:rsidRPr="00181522" w:rsidRDefault="00C220E4" w:rsidP="007B2784">
      <w:pPr>
        <w:pStyle w:val="ListParagraph"/>
        <w:numPr>
          <w:ilvl w:val="0"/>
          <w:numId w:val="1"/>
        </w:numPr>
        <w:rPr>
          <w:rFonts w:ascii="Times New Roman" w:hAnsi="Times New Roman" w:cs="Times New Roman"/>
          <w:sz w:val="24"/>
          <w:szCs w:val="24"/>
          <w:lang w:val="en"/>
        </w:rPr>
      </w:pPr>
      <w:r w:rsidRPr="00181522">
        <w:rPr>
          <w:rFonts w:ascii="Times New Roman" w:hAnsi="Times New Roman" w:cs="Times New Roman"/>
          <w:sz w:val="24"/>
          <w:szCs w:val="24"/>
          <w:lang w:val="en"/>
        </w:rPr>
        <w:t xml:space="preserve">The Eucharist is filled with mediations that intend </w:t>
      </w:r>
      <w:proofErr w:type="spellStart"/>
      <w:r w:rsidRPr="00181522">
        <w:rPr>
          <w:rFonts w:ascii="Times New Roman" w:hAnsi="Times New Roman" w:cs="Times New Roman"/>
          <w:sz w:val="24"/>
          <w:szCs w:val="24"/>
          <w:lang w:val="en"/>
        </w:rPr>
        <w:t>kataphatic</w:t>
      </w:r>
      <w:proofErr w:type="spellEnd"/>
      <w:r w:rsidRPr="00181522">
        <w:rPr>
          <w:rFonts w:ascii="Times New Roman" w:hAnsi="Times New Roman" w:cs="Times New Roman"/>
          <w:sz w:val="24"/>
          <w:szCs w:val="24"/>
          <w:lang w:val="en"/>
        </w:rPr>
        <w:t xml:space="preserve"> experiences of God</w:t>
      </w:r>
      <w:r w:rsidR="007B2784" w:rsidRPr="00181522">
        <w:rPr>
          <w:rFonts w:ascii="Times New Roman" w:hAnsi="Times New Roman" w:cs="Times New Roman"/>
          <w:sz w:val="24"/>
          <w:szCs w:val="24"/>
          <w:lang w:val="en"/>
        </w:rPr>
        <w:t xml:space="preserve"> that ultimately lead to apophatic union and divinization.</w:t>
      </w:r>
    </w:p>
    <w:p w14:paraId="63CE5BB6" w14:textId="010AC7A5" w:rsidR="007B2784" w:rsidRPr="00181522" w:rsidRDefault="007B2784" w:rsidP="007B2784">
      <w:pPr>
        <w:contextualSpacing/>
        <w:rPr>
          <w:rFonts w:ascii="Times New Roman" w:hAnsi="Times New Roman" w:cs="Times New Roman"/>
          <w:sz w:val="24"/>
          <w:szCs w:val="24"/>
          <w:lang w:val="en"/>
        </w:rPr>
      </w:pPr>
      <w:r w:rsidRPr="00181522">
        <w:rPr>
          <w:rFonts w:ascii="Times New Roman" w:hAnsi="Times New Roman" w:cs="Times New Roman"/>
          <w:b/>
          <w:sz w:val="24"/>
          <w:szCs w:val="24"/>
          <w:lang w:val="en"/>
        </w:rPr>
        <w:t>Sacred Rites</w:t>
      </w:r>
      <w:r w:rsidRPr="00181522">
        <w:rPr>
          <w:rFonts w:ascii="Times New Roman" w:hAnsi="Times New Roman" w:cs="Times New Roman"/>
          <w:sz w:val="24"/>
          <w:szCs w:val="24"/>
          <w:lang w:val="en"/>
        </w:rPr>
        <w:t>: Symbols do not simply represent ult</w:t>
      </w:r>
      <w:r w:rsidR="000378DC" w:rsidRPr="00181522">
        <w:rPr>
          <w:rFonts w:ascii="Times New Roman" w:hAnsi="Times New Roman" w:cs="Times New Roman"/>
          <w:sz w:val="24"/>
          <w:szCs w:val="24"/>
          <w:lang w:val="en"/>
        </w:rPr>
        <w:t xml:space="preserve">imate realities; </w:t>
      </w:r>
      <w:r w:rsidRPr="00181522">
        <w:rPr>
          <w:rFonts w:ascii="Times New Roman" w:hAnsi="Times New Roman" w:cs="Times New Roman"/>
          <w:sz w:val="24"/>
          <w:szCs w:val="24"/>
          <w:lang w:val="en"/>
        </w:rPr>
        <w:t xml:space="preserve">they are </w:t>
      </w:r>
      <w:r w:rsidRPr="00181522">
        <w:rPr>
          <w:rFonts w:ascii="Times New Roman" w:hAnsi="Times New Roman" w:cs="Times New Roman"/>
          <w:i/>
          <w:sz w:val="24"/>
          <w:szCs w:val="24"/>
          <w:lang w:val="en"/>
        </w:rPr>
        <w:t>presentations</w:t>
      </w:r>
      <w:r w:rsidRPr="00181522">
        <w:rPr>
          <w:rFonts w:ascii="Times New Roman" w:hAnsi="Times New Roman" w:cs="Times New Roman"/>
          <w:sz w:val="24"/>
          <w:szCs w:val="24"/>
          <w:lang w:val="en"/>
        </w:rPr>
        <w:t xml:space="preserve"> of them. These rites do not merely disclose truth, they enable participants to </w:t>
      </w:r>
      <w:proofErr w:type="gramStart"/>
      <w:r w:rsidRPr="00181522">
        <w:rPr>
          <w:rFonts w:ascii="Times New Roman" w:hAnsi="Times New Roman" w:cs="Times New Roman"/>
          <w:sz w:val="24"/>
          <w:szCs w:val="24"/>
          <w:lang w:val="en"/>
        </w:rPr>
        <w:t>enter into</w:t>
      </w:r>
      <w:proofErr w:type="gramEnd"/>
      <w:r w:rsidRPr="00181522">
        <w:rPr>
          <w:rFonts w:ascii="Times New Roman" w:hAnsi="Times New Roman" w:cs="Times New Roman"/>
          <w:sz w:val="24"/>
          <w:szCs w:val="24"/>
          <w:lang w:val="en"/>
        </w:rPr>
        <w:t xml:space="preserve"> the presence of these spiritual forms and enable those forms to </w:t>
      </w:r>
      <w:r w:rsidR="005B54DD">
        <w:rPr>
          <w:rFonts w:ascii="Times New Roman" w:hAnsi="Times New Roman" w:cs="Times New Roman"/>
          <w:sz w:val="24"/>
          <w:szCs w:val="24"/>
          <w:lang w:val="en"/>
        </w:rPr>
        <w:t>contain</w:t>
      </w:r>
      <w:r w:rsidRPr="00181522">
        <w:rPr>
          <w:rFonts w:ascii="Times New Roman" w:hAnsi="Times New Roman" w:cs="Times New Roman"/>
          <w:sz w:val="24"/>
          <w:szCs w:val="24"/>
          <w:lang w:val="en"/>
        </w:rPr>
        <w:t xml:space="preserve"> a living presence in the lives of participants. They </w:t>
      </w:r>
      <w:r w:rsidRPr="00181522">
        <w:rPr>
          <w:rFonts w:ascii="Times New Roman" w:hAnsi="Times New Roman" w:cs="Times New Roman"/>
          <w:i/>
          <w:sz w:val="24"/>
          <w:szCs w:val="24"/>
          <w:lang w:val="en"/>
        </w:rPr>
        <w:t>manifest</w:t>
      </w:r>
      <w:r w:rsidRPr="00181522">
        <w:rPr>
          <w:rFonts w:ascii="Times New Roman" w:hAnsi="Times New Roman" w:cs="Times New Roman"/>
          <w:sz w:val="24"/>
          <w:szCs w:val="24"/>
          <w:lang w:val="en"/>
        </w:rPr>
        <w:t xml:space="preserve"> ultimate realities.</w:t>
      </w:r>
    </w:p>
    <w:p w14:paraId="7EA130AD" w14:textId="77777777" w:rsidR="007B2784" w:rsidRPr="00181522" w:rsidRDefault="007B2784" w:rsidP="007B2784">
      <w:pPr>
        <w:contextualSpacing/>
        <w:rPr>
          <w:rFonts w:ascii="Times New Roman" w:hAnsi="Times New Roman" w:cs="Times New Roman"/>
          <w:sz w:val="24"/>
          <w:szCs w:val="24"/>
          <w:lang w:val="en"/>
        </w:rPr>
      </w:pPr>
    </w:p>
    <w:p w14:paraId="08D55BB4" w14:textId="77777777" w:rsidR="007B2784" w:rsidRPr="00181522" w:rsidRDefault="007B2784" w:rsidP="007B2784">
      <w:pPr>
        <w:spacing w:line="240" w:lineRule="auto"/>
        <w:contextualSpacing/>
        <w:rPr>
          <w:rFonts w:ascii="Times New Roman" w:hAnsi="Times New Roman" w:cs="Times New Roman"/>
          <w:sz w:val="24"/>
          <w:szCs w:val="24"/>
          <w:lang w:val="en"/>
        </w:rPr>
      </w:pPr>
      <w:r w:rsidRPr="00181522">
        <w:rPr>
          <w:rFonts w:ascii="Times New Roman" w:hAnsi="Times New Roman" w:cs="Times New Roman"/>
          <w:sz w:val="24"/>
          <w:szCs w:val="24"/>
          <w:lang w:val="en"/>
        </w:rPr>
        <w:t xml:space="preserve">The Eucharist includes all the core symbols of what Christians believe save us. Our spiritual reality is constituted by: (1) </w:t>
      </w:r>
      <w:r w:rsidRPr="00181522">
        <w:rPr>
          <w:rFonts w:ascii="Times New Roman" w:hAnsi="Times New Roman" w:cs="Times New Roman"/>
          <w:sz w:val="24"/>
          <w:szCs w:val="24"/>
        </w:rPr>
        <w:t>Incarnation: The radical presence of the divine being communicated through the human Jesus of Nazareth; (2) Christ’s preaching and healing</w:t>
      </w:r>
      <w:r w:rsidR="00661F2B">
        <w:rPr>
          <w:rFonts w:ascii="Times New Roman" w:hAnsi="Times New Roman" w:cs="Times New Roman"/>
          <w:sz w:val="24"/>
          <w:szCs w:val="24"/>
        </w:rPr>
        <w:t>: E</w:t>
      </w:r>
      <w:r w:rsidRPr="00181522">
        <w:rPr>
          <w:rFonts w:ascii="Times New Roman" w:hAnsi="Times New Roman" w:cs="Times New Roman"/>
          <w:sz w:val="24"/>
          <w:szCs w:val="24"/>
        </w:rPr>
        <w:t xml:space="preserve">xpressions of the breaking in of the kingdom of God; </w:t>
      </w:r>
      <w:r w:rsidRPr="00181522">
        <w:rPr>
          <w:rFonts w:ascii="Times New Roman" w:hAnsi="Times New Roman" w:cs="Times New Roman"/>
          <w:sz w:val="24"/>
          <w:szCs w:val="24"/>
          <w:lang w:val="en"/>
        </w:rPr>
        <w:t xml:space="preserve">(3) </w:t>
      </w:r>
      <w:r w:rsidR="00661F2B">
        <w:rPr>
          <w:rFonts w:ascii="Times New Roman" w:hAnsi="Times New Roman" w:cs="Times New Roman"/>
          <w:sz w:val="24"/>
          <w:szCs w:val="24"/>
        </w:rPr>
        <w:t>Cross: S</w:t>
      </w:r>
      <w:r w:rsidRPr="00181522">
        <w:rPr>
          <w:rFonts w:ascii="Times New Roman" w:hAnsi="Times New Roman" w:cs="Times New Roman"/>
          <w:sz w:val="24"/>
          <w:szCs w:val="24"/>
        </w:rPr>
        <w:t xml:space="preserve">acrifice that is atonement, covenant, </w:t>
      </w:r>
      <w:r w:rsidR="00661F2B">
        <w:rPr>
          <w:rFonts w:ascii="Times New Roman" w:hAnsi="Times New Roman" w:cs="Times New Roman"/>
          <w:sz w:val="24"/>
          <w:szCs w:val="24"/>
        </w:rPr>
        <w:t xml:space="preserve">and </w:t>
      </w:r>
      <w:r w:rsidRPr="00181522">
        <w:rPr>
          <w:rFonts w:ascii="Times New Roman" w:hAnsi="Times New Roman" w:cs="Times New Roman"/>
          <w:sz w:val="24"/>
          <w:szCs w:val="24"/>
        </w:rPr>
        <w:t>communion</w:t>
      </w:r>
      <w:r w:rsidRPr="00181522">
        <w:rPr>
          <w:rFonts w:ascii="Times New Roman" w:hAnsi="Times New Roman" w:cs="Times New Roman"/>
          <w:sz w:val="24"/>
          <w:szCs w:val="24"/>
          <w:lang w:val="en"/>
        </w:rPr>
        <w:t xml:space="preserve">; (4) </w:t>
      </w:r>
      <w:r w:rsidRPr="00181522">
        <w:rPr>
          <w:rFonts w:ascii="Times New Roman" w:hAnsi="Times New Roman" w:cs="Times New Roman"/>
          <w:sz w:val="24"/>
          <w:szCs w:val="24"/>
        </w:rPr>
        <w:t>Resurrection: victory over death</w:t>
      </w:r>
      <w:r w:rsidRPr="00181522">
        <w:rPr>
          <w:rFonts w:ascii="Times New Roman" w:hAnsi="Times New Roman" w:cs="Times New Roman"/>
          <w:sz w:val="24"/>
          <w:szCs w:val="24"/>
          <w:lang w:val="en"/>
        </w:rPr>
        <w:t xml:space="preserve">; (5) </w:t>
      </w:r>
      <w:r w:rsidRPr="00181522">
        <w:rPr>
          <w:rFonts w:ascii="Times New Roman" w:hAnsi="Times New Roman" w:cs="Times New Roman"/>
          <w:sz w:val="24"/>
          <w:szCs w:val="24"/>
        </w:rPr>
        <w:t xml:space="preserve">Ascension and gift of the Holy Spirit: New life in the kingdom. </w:t>
      </w:r>
      <w:r w:rsidRPr="00661F2B">
        <w:rPr>
          <w:rFonts w:ascii="Times New Roman" w:hAnsi="Times New Roman" w:cs="Times New Roman"/>
          <w:i/>
          <w:sz w:val="24"/>
          <w:szCs w:val="24"/>
        </w:rPr>
        <w:t>The Eucharist is the body of Christ actualizing itself</w:t>
      </w:r>
      <w:r w:rsidRPr="00181522">
        <w:rPr>
          <w:rFonts w:ascii="Times New Roman" w:hAnsi="Times New Roman" w:cs="Times New Roman"/>
          <w:sz w:val="24"/>
          <w:szCs w:val="24"/>
        </w:rPr>
        <w:t xml:space="preserve">. </w:t>
      </w:r>
    </w:p>
    <w:p w14:paraId="7C2BCFCB" w14:textId="77777777" w:rsidR="00C220E4" w:rsidRPr="00181522" w:rsidRDefault="00C220E4" w:rsidP="007B2784">
      <w:pPr>
        <w:contextualSpacing/>
        <w:rPr>
          <w:rFonts w:ascii="Times New Roman" w:hAnsi="Times New Roman" w:cs="Times New Roman"/>
          <w:sz w:val="24"/>
          <w:szCs w:val="24"/>
        </w:rPr>
      </w:pPr>
    </w:p>
    <w:p w14:paraId="33A9FB19" w14:textId="04D366D6" w:rsidR="000378DC" w:rsidRPr="00181522" w:rsidRDefault="007B2784" w:rsidP="007B2784">
      <w:pPr>
        <w:spacing w:line="240" w:lineRule="auto"/>
        <w:contextualSpacing/>
        <w:rPr>
          <w:rFonts w:ascii="Times New Roman" w:hAnsi="Times New Roman" w:cs="Times New Roman"/>
          <w:sz w:val="24"/>
          <w:szCs w:val="24"/>
        </w:rPr>
      </w:pPr>
      <w:r w:rsidRPr="00181522">
        <w:rPr>
          <w:rFonts w:ascii="Times New Roman" w:hAnsi="Times New Roman" w:cs="Times New Roman"/>
          <w:b/>
          <w:sz w:val="24"/>
          <w:szCs w:val="24"/>
          <w:lang w:val="en"/>
        </w:rPr>
        <w:t xml:space="preserve">The </w:t>
      </w:r>
      <w:r w:rsidRPr="00181522">
        <w:rPr>
          <w:rFonts w:ascii="Times New Roman" w:hAnsi="Times New Roman" w:cs="Times New Roman"/>
          <w:b/>
          <w:sz w:val="24"/>
          <w:szCs w:val="24"/>
        </w:rPr>
        <w:t>Body of Christ</w:t>
      </w:r>
      <w:r w:rsidRPr="00181522">
        <w:rPr>
          <w:rFonts w:ascii="Times New Roman" w:hAnsi="Times New Roman" w:cs="Times New Roman"/>
          <w:sz w:val="24"/>
          <w:szCs w:val="24"/>
        </w:rPr>
        <w:t xml:space="preserve"> is a dense symbol.</w:t>
      </w:r>
      <w:r w:rsidR="000378DC" w:rsidRPr="00181522">
        <w:rPr>
          <w:rFonts w:ascii="Times New Roman" w:hAnsi="Times New Roman" w:cs="Times New Roman"/>
          <w:sz w:val="24"/>
          <w:szCs w:val="24"/>
        </w:rPr>
        <w:t xml:space="preserve"> It is Christ glorified, it is the church, it is the Christian, it is the consecrated bread and wine.</w:t>
      </w:r>
      <w:r w:rsidRPr="00181522">
        <w:rPr>
          <w:rFonts w:ascii="Times New Roman" w:hAnsi="Times New Roman" w:cs="Times New Roman"/>
          <w:sz w:val="24"/>
          <w:szCs w:val="24"/>
        </w:rPr>
        <w:t xml:space="preserve"> This is, of course, </w:t>
      </w:r>
      <w:proofErr w:type="gramStart"/>
      <w:r w:rsidRPr="00181522">
        <w:rPr>
          <w:rFonts w:ascii="Times New Roman" w:hAnsi="Times New Roman" w:cs="Times New Roman"/>
          <w:sz w:val="24"/>
          <w:szCs w:val="24"/>
        </w:rPr>
        <w:t>metaphorical</w:t>
      </w:r>
      <w:proofErr w:type="gramEnd"/>
      <w:r w:rsidRPr="00181522">
        <w:rPr>
          <w:rFonts w:ascii="Times New Roman" w:hAnsi="Times New Roman" w:cs="Times New Roman"/>
          <w:sz w:val="24"/>
          <w:szCs w:val="24"/>
        </w:rPr>
        <w:t xml:space="preserve"> and symbolic language, but also language th</w:t>
      </w:r>
      <w:r w:rsidR="00AA5F28">
        <w:rPr>
          <w:rFonts w:ascii="Times New Roman" w:hAnsi="Times New Roman" w:cs="Times New Roman"/>
          <w:sz w:val="24"/>
          <w:szCs w:val="24"/>
        </w:rPr>
        <w:t>at</w:t>
      </w:r>
      <w:r w:rsidRPr="00181522">
        <w:rPr>
          <w:rFonts w:ascii="Times New Roman" w:hAnsi="Times New Roman" w:cs="Times New Roman"/>
          <w:sz w:val="24"/>
          <w:szCs w:val="24"/>
        </w:rPr>
        <w:t xml:space="preserve"> discloses the reality.</w:t>
      </w:r>
    </w:p>
    <w:p w14:paraId="1B12ACE0" w14:textId="77777777" w:rsidR="000378DC" w:rsidRPr="00181522" w:rsidRDefault="000378DC" w:rsidP="007B2784">
      <w:pPr>
        <w:spacing w:line="240" w:lineRule="auto"/>
        <w:contextualSpacing/>
        <w:rPr>
          <w:rFonts w:ascii="Times New Roman" w:hAnsi="Times New Roman" w:cs="Times New Roman"/>
          <w:sz w:val="24"/>
          <w:szCs w:val="24"/>
        </w:rPr>
      </w:pPr>
    </w:p>
    <w:p w14:paraId="367EC918" w14:textId="77777777" w:rsidR="00C220E4" w:rsidRPr="00181522" w:rsidRDefault="00C220E4" w:rsidP="007B2784">
      <w:pPr>
        <w:contextualSpacing/>
        <w:jc w:val="center"/>
        <w:rPr>
          <w:rFonts w:ascii="Times New Roman" w:hAnsi="Times New Roman" w:cs="Times New Roman"/>
          <w:iCs/>
          <w:sz w:val="24"/>
          <w:szCs w:val="24"/>
        </w:rPr>
      </w:pPr>
      <w:r w:rsidRPr="00181522">
        <w:rPr>
          <w:rFonts w:ascii="Times New Roman" w:hAnsi="Times New Roman" w:cs="Times New Roman"/>
          <w:b/>
          <w:bCs/>
          <w:iCs/>
          <w:sz w:val="24"/>
          <w:szCs w:val="24"/>
        </w:rPr>
        <w:t>Divinization</w:t>
      </w:r>
    </w:p>
    <w:p w14:paraId="38F56EA4" w14:textId="77777777" w:rsidR="00C220E4" w:rsidRPr="00181522" w:rsidRDefault="00C220E4" w:rsidP="007B2784">
      <w:pPr>
        <w:pStyle w:val="Heading1"/>
        <w:contextualSpacing/>
        <w:rPr>
          <w:sz w:val="24"/>
        </w:rPr>
      </w:pPr>
      <w:r w:rsidRPr="00181522">
        <w:rPr>
          <w:sz w:val="24"/>
        </w:rPr>
        <w:t>Biblical Texts</w:t>
      </w:r>
    </w:p>
    <w:p w14:paraId="3AA26A03" w14:textId="77777777" w:rsidR="00C220E4" w:rsidRPr="00181522" w:rsidRDefault="00C220E4" w:rsidP="007B2784">
      <w:pPr>
        <w:numPr>
          <w:ilvl w:val="0"/>
          <w:numId w:val="3"/>
        </w:numPr>
        <w:spacing w:after="0" w:line="240" w:lineRule="auto"/>
        <w:contextualSpacing/>
        <w:rPr>
          <w:rFonts w:ascii="Times New Roman" w:hAnsi="Times New Roman" w:cs="Times New Roman"/>
          <w:sz w:val="24"/>
          <w:szCs w:val="24"/>
        </w:rPr>
      </w:pPr>
      <w:r w:rsidRPr="00181522">
        <w:rPr>
          <w:rFonts w:ascii="Times New Roman" w:hAnsi="Times New Roman" w:cs="Times New Roman"/>
          <w:i/>
          <w:sz w:val="24"/>
          <w:szCs w:val="24"/>
        </w:rPr>
        <w:t>He gave power to become children of God…born from God himself</w:t>
      </w:r>
      <w:r w:rsidRPr="00181522">
        <w:rPr>
          <w:rFonts w:ascii="Times New Roman" w:hAnsi="Times New Roman" w:cs="Times New Roman"/>
          <w:sz w:val="24"/>
          <w:szCs w:val="24"/>
        </w:rPr>
        <w:t xml:space="preserve"> (Jn 1:12-13).</w:t>
      </w:r>
    </w:p>
    <w:p w14:paraId="03C9C62B" w14:textId="77777777" w:rsidR="00C220E4" w:rsidRPr="00181522" w:rsidRDefault="00C220E4" w:rsidP="007B2784">
      <w:pPr>
        <w:numPr>
          <w:ilvl w:val="0"/>
          <w:numId w:val="3"/>
        </w:numPr>
        <w:spacing w:after="0" w:line="240" w:lineRule="auto"/>
        <w:contextualSpacing/>
        <w:rPr>
          <w:rFonts w:ascii="Times New Roman" w:hAnsi="Times New Roman" w:cs="Times New Roman"/>
          <w:sz w:val="24"/>
          <w:szCs w:val="24"/>
        </w:rPr>
      </w:pPr>
      <w:r w:rsidRPr="00181522">
        <w:rPr>
          <w:rFonts w:ascii="Times New Roman" w:hAnsi="Times New Roman" w:cs="Times New Roman"/>
          <w:i/>
          <w:sz w:val="24"/>
          <w:szCs w:val="24"/>
        </w:rPr>
        <w:t xml:space="preserve">Beloved, we are God’s children now; what we shall </w:t>
      </w:r>
      <w:proofErr w:type="gramStart"/>
      <w:r w:rsidRPr="00181522">
        <w:rPr>
          <w:rFonts w:ascii="Times New Roman" w:hAnsi="Times New Roman" w:cs="Times New Roman"/>
          <w:i/>
          <w:sz w:val="24"/>
          <w:szCs w:val="24"/>
        </w:rPr>
        <w:t>be has</w:t>
      </w:r>
      <w:proofErr w:type="gramEnd"/>
      <w:r w:rsidRPr="00181522">
        <w:rPr>
          <w:rFonts w:ascii="Times New Roman" w:hAnsi="Times New Roman" w:cs="Times New Roman"/>
          <w:i/>
          <w:sz w:val="24"/>
          <w:szCs w:val="24"/>
        </w:rPr>
        <w:t xml:space="preserve"> not been revealed.  We know that when it is revealed we shall be like him, for we shall see him as he is</w:t>
      </w:r>
      <w:r w:rsidRPr="00181522">
        <w:rPr>
          <w:rFonts w:ascii="Times New Roman" w:hAnsi="Times New Roman" w:cs="Times New Roman"/>
          <w:sz w:val="24"/>
          <w:szCs w:val="24"/>
        </w:rPr>
        <w:t xml:space="preserve"> (1 Jn 3:2).</w:t>
      </w:r>
    </w:p>
    <w:p w14:paraId="6EC40143" w14:textId="77777777" w:rsidR="00C220E4" w:rsidRPr="00181522" w:rsidRDefault="00C220E4" w:rsidP="007B2784">
      <w:pPr>
        <w:numPr>
          <w:ilvl w:val="0"/>
          <w:numId w:val="3"/>
        </w:numPr>
        <w:spacing w:after="0" w:line="240" w:lineRule="auto"/>
        <w:contextualSpacing/>
        <w:rPr>
          <w:rFonts w:ascii="Times New Roman" w:hAnsi="Times New Roman" w:cs="Times New Roman"/>
          <w:sz w:val="24"/>
          <w:szCs w:val="24"/>
        </w:rPr>
      </w:pPr>
      <w:r w:rsidRPr="00181522">
        <w:rPr>
          <w:rFonts w:ascii="Times New Roman" w:hAnsi="Times New Roman" w:cs="Times New Roman"/>
          <w:i/>
          <w:sz w:val="24"/>
          <w:szCs w:val="24"/>
        </w:rPr>
        <w:t>Love comes to its perfection in us…because even in this world we have become as he is</w:t>
      </w:r>
      <w:r w:rsidRPr="00181522">
        <w:rPr>
          <w:rFonts w:ascii="Times New Roman" w:hAnsi="Times New Roman" w:cs="Times New Roman"/>
          <w:sz w:val="24"/>
          <w:szCs w:val="24"/>
        </w:rPr>
        <w:t xml:space="preserve"> (1 Jn 4:17)</w:t>
      </w:r>
    </w:p>
    <w:p w14:paraId="70715688" w14:textId="77777777" w:rsidR="00C220E4" w:rsidRPr="00181522" w:rsidRDefault="00C220E4" w:rsidP="007B2784">
      <w:pPr>
        <w:numPr>
          <w:ilvl w:val="0"/>
          <w:numId w:val="3"/>
        </w:numPr>
        <w:spacing w:after="0" w:line="240" w:lineRule="auto"/>
        <w:contextualSpacing/>
        <w:rPr>
          <w:rFonts w:ascii="Times New Roman" w:hAnsi="Times New Roman" w:cs="Times New Roman"/>
          <w:sz w:val="24"/>
          <w:szCs w:val="24"/>
        </w:rPr>
      </w:pPr>
      <w:r w:rsidRPr="00181522">
        <w:rPr>
          <w:rFonts w:ascii="Times New Roman" w:hAnsi="Times New Roman" w:cs="Times New Roman"/>
          <w:i/>
          <w:sz w:val="24"/>
          <w:szCs w:val="24"/>
        </w:rPr>
        <w:t>When everything has been subjected to him, then the Son himself will be subjected to the One who has subjected everything to him, so that God will be all in all</w:t>
      </w:r>
      <w:r w:rsidRPr="00181522">
        <w:rPr>
          <w:rFonts w:ascii="Times New Roman" w:hAnsi="Times New Roman" w:cs="Times New Roman"/>
          <w:iCs/>
          <w:sz w:val="24"/>
          <w:szCs w:val="24"/>
        </w:rPr>
        <w:t xml:space="preserve"> (1</w:t>
      </w:r>
      <w:r w:rsidRPr="00181522">
        <w:rPr>
          <w:rFonts w:ascii="Times New Roman" w:hAnsi="Times New Roman" w:cs="Times New Roman"/>
          <w:sz w:val="24"/>
          <w:szCs w:val="24"/>
        </w:rPr>
        <w:t xml:space="preserve"> Cor 15:28).</w:t>
      </w:r>
    </w:p>
    <w:p w14:paraId="47118E86" w14:textId="77777777" w:rsidR="00C220E4" w:rsidRPr="00181522" w:rsidRDefault="00C220E4" w:rsidP="007B2784">
      <w:pPr>
        <w:numPr>
          <w:ilvl w:val="0"/>
          <w:numId w:val="3"/>
        </w:numPr>
        <w:spacing w:after="0" w:line="240" w:lineRule="auto"/>
        <w:contextualSpacing/>
        <w:rPr>
          <w:rFonts w:ascii="Times New Roman" w:hAnsi="Times New Roman" w:cs="Times New Roman"/>
          <w:sz w:val="24"/>
          <w:szCs w:val="24"/>
        </w:rPr>
      </w:pPr>
      <w:r w:rsidRPr="00181522">
        <w:rPr>
          <w:rFonts w:ascii="Times New Roman" w:hAnsi="Times New Roman" w:cs="Times New Roman"/>
          <w:i/>
          <w:sz w:val="24"/>
          <w:szCs w:val="24"/>
        </w:rPr>
        <w:t>As we have borne the likeness of the earthly man, so we shall bear the likeness of the heavenly one</w:t>
      </w:r>
      <w:r w:rsidRPr="00181522">
        <w:rPr>
          <w:rFonts w:ascii="Times New Roman" w:hAnsi="Times New Roman" w:cs="Times New Roman"/>
          <w:iCs/>
          <w:sz w:val="24"/>
          <w:szCs w:val="24"/>
        </w:rPr>
        <w:t xml:space="preserve"> (1 Cor 15:49).</w:t>
      </w:r>
    </w:p>
    <w:p w14:paraId="079592E9" w14:textId="77777777" w:rsidR="00C220E4" w:rsidRPr="00181522" w:rsidRDefault="00C220E4" w:rsidP="007B2784">
      <w:pPr>
        <w:numPr>
          <w:ilvl w:val="0"/>
          <w:numId w:val="3"/>
        </w:numPr>
        <w:spacing w:after="0" w:line="240" w:lineRule="auto"/>
        <w:contextualSpacing/>
        <w:rPr>
          <w:rFonts w:ascii="Times New Roman" w:hAnsi="Times New Roman" w:cs="Times New Roman"/>
          <w:sz w:val="24"/>
          <w:szCs w:val="24"/>
        </w:rPr>
      </w:pPr>
      <w:r w:rsidRPr="00181522">
        <w:rPr>
          <w:rFonts w:ascii="Times New Roman" w:hAnsi="Times New Roman" w:cs="Times New Roman"/>
          <w:i/>
          <w:sz w:val="24"/>
          <w:szCs w:val="24"/>
        </w:rPr>
        <w:t xml:space="preserve">He has put all things under his feet, and made him, as he is above all things, the head of the </w:t>
      </w:r>
      <w:proofErr w:type="gramStart"/>
      <w:r w:rsidRPr="00181522">
        <w:rPr>
          <w:rFonts w:ascii="Times New Roman" w:hAnsi="Times New Roman" w:cs="Times New Roman"/>
          <w:i/>
          <w:sz w:val="24"/>
          <w:szCs w:val="24"/>
        </w:rPr>
        <w:t>Church;</w:t>
      </w:r>
      <w:proofErr w:type="gramEnd"/>
      <w:r w:rsidRPr="00181522">
        <w:rPr>
          <w:rFonts w:ascii="Times New Roman" w:hAnsi="Times New Roman" w:cs="Times New Roman"/>
          <w:i/>
          <w:sz w:val="24"/>
          <w:szCs w:val="24"/>
        </w:rPr>
        <w:t xml:space="preserve"> which is his Body, the fullness of him who is filled, all in all</w:t>
      </w:r>
      <w:r w:rsidRPr="00181522">
        <w:rPr>
          <w:rFonts w:ascii="Times New Roman" w:hAnsi="Times New Roman" w:cs="Times New Roman"/>
          <w:sz w:val="24"/>
          <w:szCs w:val="24"/>
        </w:rPr>
        <w:t xml:space="preserve"> (Eph 1:23). </w:t>
      </w:r>
    </w:p>
    <w:p w14:paraId="10319B29" w14:textId="77777777" w:rsidR="00C220E4" w:rsidRPr="00181522" w:rsidRDefault="00C220E4" w:rsidP="007B2784">
      <w:pPr>
        <w:numPr>
          <w:ilvl w:val="0"/>
          <w:numId w:val="3"/>
        </w:numPr>
        <w:spacing w:after="0" w:line="240" w:lineRule="auto"/>
        <w:contextualSpacing/>
        <w:rPr>
          <w:rFonts w:ascii="Times New Roman" w:hAnsi="Times New Roman" w:cs="Times New Roman"/>
          <w:sz w:val="24"/>
          <w:szCs w:val="24"/>
        </w:rPr>
      </w:pPr>
      <w:r w:rsidRPr="00181522">
        <w:rPr>
          <w:rFonts w:ascii="Times New Roman" w:hAnsi="Times New Roman" w:cs="Times New Roman"/>
          <w:i/>
          <w:sz w:val="24"/>
          <w:szCs w:val="24"/>
        </w:rPr>
        <w:t>We receive the Spirit and become co-heirs, true children of God, sharing Christ’s very glory</w:t>
      </w:r>
      <w:r w:rsidRPr="00181522">
        <w:rPr>
          <w:rFonts w:ascii="Times New Roman" w:hAnsi="Times New Roman" w:cs="Times New Roman"/>
          <w:sz w:val="24"/>
          <w:szCs w:val="24"/>
        </w:rPr>
        <w:t xml:space="preserve"> (Rom 8:14-17).</w:t>
      </w:r>
    </w:p>
    <w:p w14:paraId="5A1A354E" w14:textId="77777777" w:rsidR="00C220E4" w:rsidRPr="00181522" w:rsidRDefault="00C220E4" w:rsidP="007B2784">
      <w:pPr>
        <w:numPr>
          <w:ilvl w:val="0"/>
          <w:numId w:val="3"/>
        </w:numPr>
        <w:spacing w:after="0" w:line="240" w:lineRule="auto"/>
        <w:contextualSpacing/>
        <w:rPr>
          <w:rFonts w:ascii="Times New Roman" w:hAnsi="Times New Roman" w:cs="Times New Roman"/>
          <w:sz w:val="24"/>
          <w:szCs w:val="24"/>
        </w:rPr>
      </w:pPr>
      <w:r w:rsidRPr="00181522">
        <w:rPr>
          <w:rFonts w:ascii="Times New Roman" w:hAnsi="Times New Roman" w:cs="Times New Roman"/>
          <w:i/>
          <w:sz w:val="24"/>
          <w:szCs w:val="24"/>
        </w:rPr>
        <w:t>All of us, with our unveiled faces like mirrors reflecting the glory of the Lord, are being transformed into the image that we reflect in brighter and brighter glory; this is the working of the Lord who is the Spirit</w:t>
      </w:r>
      <w:r w:rsidRPr="00181522">
        <w:rPr>
          <w:rFonts w:ascii="Times New Roman" w:hAnsi="Times New Roman" w:cs="Times New Roman"/>
          <w:sz w:val="24"/>
          <w:szCs w:val="24"/>
        </w:rPr>
        <w:t xml:space="preserve"> (2 Cor 3:17-18).</w:t>
      </w:r>
    </w:p>
    <w:p w14:paraId="3A7BE121" w14:textId="77777777" w:rsidR="00C220E4" w:rsidRPr="00181522" w:rsidRDefault="00C220E4" w:rsidP="007B2784">
      <w:pPr>
        <w:numPr>
          <w:ilvl w:val="0"/>
          <w:numId w:val="3"/>
        </w:numPr>
        <w:spacing w:after="0" w:line="240" w:lineRule="auto"/>
        <w:contextualSpacing/>
        <w:rPr>
          <w:rFonts w:ascii="Times New Roman" w:hAnsi="Times New Roman" w:cs="Times New Roman"/>
          <w:sz w:val="24"/>
          <w:szCs w:val="24"/>
        </w:rPr>
      </w:pPr>
      <w:r w:rsidRPr="00181522">
        <w:rPr>
          <w:rFonts w:ascii="Times New Roman" w:hAnsi="Times New Roman" w:cs="Times New Roman"/>
          <w:i/>
          <w:sz w:val="24"/>
          <w:szCs w:val="24"/>
        </w:rPr>
        <w:t>Anyone who is in Christ is a new creation</w:t>
      </w:r>
      <w:r w:rsidRPr="00181522">
        <w:rPr>
          <w:rFonts w:ascii="Times New Roman" w:hAnsi="Times New Roman" w:cs="Times New Roman"/>
          <w:sz w:val="24"/>
          <w:szCs w:val="24"/>
        </w:rPr>
        <w:t xml:space="preserve"> (2 Cor 5:17).</w:t>
      </w:r>
    </w:p>
    <w:p w14:paraId="3D788921" w14:textId="77777777" w:rsidR="00C220E4" w:rsidRPr="00181522" w:rsidRDefault="00C220E4" w:rsidP="007B2784">
      <w:pPr>
        <w:numPr>
          <w:ilvl w:val="0"/>
          <w:numId w:val="3"/>
        </w:numPr>
        <w:spacing w:after="0" w:line="240" w:lineRule="auto"/>
        <w:contextualSpacing/>
        <w:rPr>
          <w:rFonts w:ascii="Times New Roman" w:hAnsi="Times New Roman" w:cs="Times New Roman"/>
          <w:sz w:val="24"/>
          <w:szCs w:val="24"/>
        </w:rPr>
      </w:pPr>
      <w:r w:rsidRPr="00181522">
        <w:rPr>
          <w:rFonts w:ascii="Times New Roman" w:hAnsi="Times New Roman" w:cs="Times New Roman"/>
          <w:i/>
          <w:sz w:val="24"/>
          <w:szCs w:val="24"/>
        </w:rPr>
        <w:t xml:space="preserve">For our sake he made him who did not know sin, to be sin, so that in him we might become the very holiness of God </w:t>
      </w:r>
      <w:r w:rsidRPr="00181522">
        <w:rPr>
          <w:rFonts w:ascii="Times New Roman" w:hAnsi="Times New Roman" w:cs="Times New Roman"/>
          <w:iCs/>
          <w:sz w:val="24"/>
          <w:szCs w:val="24"/>
        </w:rPr>
        <w:t>(2 Cor 5:21).</w:t>
      </w:r>
    </w:p>
    <w:p w14:paraId="54317E2B" w14:textId="77777777" w:rsidR="00C220E4" w:rsidRPr="00181522" w:rsidRDefault="00C220E4" w:rsidP="007B2784">
      <w:pPr>
        <w:numPr>
          <w:ilvl w:val="0"/>
          <w:numId w:val="3"/>
        </w:numPr>
        <w:spacing w:after="0" w:line="240" w:lineRule="auto"/>
        <w:contextualSpacing/>
        <w:rPr>
          <w:rFonts w:ascii="Times New Roman" w:hAnsi="Times New Roman" w:cs="Times New Roman"/>
          <w:sz w:val="24"/>
          <w:szCs w:val="24"/>
        </w:rPr>
      </w:pPr>
      <w:r w:rsidRPr="00181522">
        <w:rPr>
          <w:rFonts w:ascii="Times New Roman" w:hAnsi="Times New Roman" w:cs="Times New Roman"/>
          <w:sz w:val="24"/>
          <w:szCs w:val="24"/>
        </w:rPr>
        <w:t xml:space="preserve">[Through Christ’s Spirit] </w:t>
      </w:r>
      <w:r w:rsidRPr="00181522">
        <w:rPr>
          <w:rFonts w:ascii="Times New Roman" w:hAnsi="Times New Roman" w:cs="Times New Roman"/>
          <w:i/>
          <w:sz w:val="24"/>
          <w:szCs w:val="24"/>
        </w:rPr>
        <w:t xml:space="preserve">you will have the strength to grasp the breadth and the length, the </w:t>
      </w:r>
      <w:proofErr w:type="gramStart"/>
      <w:r w:rsidRPr="00181522">
        <w:rPr>
          <w:rFonts w:ascii="Times New Roman" w:hAnsi="Times New Roman" w:cs="Times New Roman"/>
          <w:i/>
          <w:sz w:val="24"/>
          <w:szCs w:val="24"/>
        </w:rPr>
        <w:t>height</w:t>
      </w:r>
      <w:proofErr w:type="gramEnd"/>
      <w:r w:rsidRPr="00181522">
        <w:rPr>
          <w:rFonts w:ascii="Times New Roman" w:hAnsi="Times New Roman" w:cs="Times New Roman"/>
          <w:i/>
          <w:sz w:val="24"/>
          <w:szCs w:val="24"/>
        </w:rPr>
        <w:t xml:space="preserve"> and the depth; so that, knowing the love of Christ, which is beyond knowledge, you may be filled with the utter fullness of God</w:t>
      </w:r>
      <w:r w:rsidRPr="00181522">
        <w:rPr>
          <w:rFonts w:ascii="Times New Roman" w:hAnsi="Times New Roman" w:cs="Times New Roman"/>
          <w:sz w:val="24"/>
          <w:szCs w:val="24"/>
        </w:rPr>
        <w:t xml:space="preserve"> (Eph 17:19).</w:t>
      </w:r>
      <w:r w:rsidRPr="00181522">
        <w:rPr>
          <w:rFonts w:ascii="Times New Roman" w:hAnsi="Times New Roman" w:cs="Times New Roman"/>
          <w:i/>
          <w:sz w:val="24"/>
          <w:szCs w:val="24"/>
        </w:rPr>
        <w:t xml:space="preserve"> </w:t>
      </w:r>
    </w:p>
    <w:p w14:paraId="09C226E5" w14:textId="77777777" w:rsidR="00C220E4" w:rsidRPr="00181522" w:rsidRDefault="00C220E4" w:rsidP="007B2784">
      <w:pPr>
        <w:numPr>
          <w:ilvl w:val="0"/>
          <w:numId w:val="3"/>
        </w:numPr>
        <w:spacing w:after="0" w:line="240" w:lineRule="auto"/>
        <w:contextualSpacing/>
        <w:rPr>
          <w:rFonts w:ascii="Times New Roman" w:hAnsi="Times New Roman" w:cs="Times New Roman"/>
          <w:sz w:val="24"/>
          <w:szCs w:val="24"/>
        </w:rPr>
      </w:pPr>
      <w:r w:rsidRPr="00181522">
        <w:rPr>
          <w:rFonts w:ascii="Times New Roman" w:hAnsi="Times New Roman" w:cs="Times New Roman"/>
          <w:i/>
          <w:sz w:val="24"/>
          <w:szCs w:val="24"/>
        </w:rPr>
        <w:t>Put on the new nature, created after the likeness of God in true righteousness and holiness</w:t>
      </w:r>
      <w:r w:rsidRPr="00181522">
        <w:rPr>
          <w:rFonts w:ascii="Times New Roman" w:hAnsi="Times New Roman" w:cs="Times New Roman"/>
          <w:iCs/>
          <w:sz w:val="24"/>
          <w:szCs w:val="24"/>
        </w:rPr>
        <w:t xml:space="preserve"> (Eph 4:24).</w:t>
      </w:r>
    </w:p>
    <w:p w14:paraId="785AC88C" w14:textId="77777777" w:rsidR="00C220E4" w:rsidRPr="00181522" w:rsidRDefault="00C220E4" w:rsidP="007B2784">
      <w:pPr>
        <w:numPr>
          <w:ilvl w:val="0"/>
          <w:numId w:val="3"/>
        </w:numPr>
        <w:spacing w:after="0" w:line="240" w:lineRule="auto"/>
        <w:contextualSpacing/>
        <w:rPr>
          <w:rFonts w:ascii="Times New Roman" w:hAnsi="Times New Roman" w:cs="Times New Roman"/>
          <w:sz w:val="24"/>
          <w:szCs w:val="24"/>
        </w:rPr>
      </w:pPr>
      <w:r w:rsidRPr="00181522">
        <w:rPr>
          <w:rFonts w:ascii="Times New Roman" w:hAnsi="Times New Roman" w:cs="Times New Roman"/>
          <w:i/>
          <w:iCs/>
          <w:sz w:val="24"/>
          <w:szCs w:val="24"/>
        </w:rPr>
        <w:t>You have put on a new nature, which is being renewed in knowledge after the image of its Creator</w:t>
      </w:r>
      <w:r w:rsidRPr="00181522">
        <w:rPr>
          <w:rFonts w:ascii="Times New Roman" w:hAnsi="Times New Roman" w:cs="Times New Roman"/>
          <w:sz w:val="24"/>
          <w:szCs w:val="24"/>
        </w:rPr>
        <w:t xml:space="preserve"> (Col 3:10).</w:t>
      </w:r>
    </w:p>
    <w:p w14:paraId="4DCCAD40" w14:textId="77777777" w:rsidR="00C220E4" w:rsidRPr="00181522" w:rsidRDefault="00C220E4" w:rsidP="007B2784">
      <w:pPr>
        <w:numPr>
          <w:ilvl w:val="0"/>
          <w:numId w:val="3"/>
        </w:numPr>
        <w:spacing w:after="0" w:line="240" w:lineRule="auto"/>
        <w:contextualSpacing/>
        <w:rPr>
          <w:rFonts w:ascii="Times New Roman" w:hAnsi="Times New Roman" w:cs="Times New Roman"/>
          <w:sz w:val="24"/>
          <w:szCs w:val="24"/>
        </w:rPr>
      </w:pPr>
      <w:r w:rsidRPr="00181522">
        <w:rPr>
          <w:rFonts w:ascii="Times New Roman" w:hAnsi="Times New Roman" w:cs="Times New Roman"/>
          <w:i/>
          <w:iCs/>
          <w:sz w:val="24"/>
          <w:szCs w:val="24"/>
        </w:rPr>
        <w:t>There is only Christ: he is everything and in everything</w:t>
      </w:r>
      <w:r w:rsidRPr="00181522">
        <w:rPr>
          <w:rFonts w:ascii="Times New Roman" w:hAnsi="Times New Roman" w:cs="Times New Roman"/>
          <w:sz w:val="24"/>
          <w:szCs w:val="24"/>
        </w:rPr>
        <w:t xml:space="preserve"> (Col 3:11).</w:t>
      </w:r>
    </w:p>
    <w:p w14:paraId="401F5CF9" w14:textId="77777777" w:rsidR="00C220E4" w:rsidRPr="00181522" w:rsidRDefault="00C220E4" w:rsidP="007B2784">
      <w:pPr>
        <w:numPr>
          <w:ilvl w:val="0"/>
          <w:numId w:val="3"/>
        </w:numPr>
        <w:spacing w:after="0" w:line="240" w:lineRule="auto"/>
        <w:contextualSpacing/>
        <w:rPr>
          <w:rFonts w:ascii="Times New Roman" w:hAnsi="Times New Roman" w:cs="Times New Roman"/>
          <w:sz w:val="24"/>
          <w:szCs w:val="24"/>
        </w:rPr>
      </w:pPr>
      <w:r w:rsidRPr="00181522">
        <w:rPr>
          <w:rFonts w:ascii="Times New Roman" w:hAnsi="Times New Roman" w:cs="Times New Roman"/>
          <w:i/>
          <w:iCs/>
          <w:sz w:val="24"/>
          <w:szCs w:val="24"/>
        </w:rPr>
        <w:t>He does it all for our own good, so that we may share his holiness</w:t>
      </w:r>
      <w:r w:rsidR="007B2784" w:rsidRPr="00181522">
        <w:rPr>
          <w:rFonts w:ascii="Times New Roman" w:hAnsi="Times New Roman" w:cs="Times New Roman"/>
          <w:sz w:val="24"/>
          <w:szCs w:val="24"/>
        </w:rPr>
        <w:t xml:space="preserve"> (Heb</w:t>
      </w:r>
      <w:r w:rsidRPr="00181522">
        <w:rPr>
          <w:rFonts w:ascii="Times New Roman" w:hAnsi="Times New Roman" w:cs="Times New Roman"/>
          <w:sz w:val="24"/>
          <w:szCs w:val="24"/>
        </w:rPr>
        <w:t xml:space="preserve"> 12:10).</w:t>
      </w:r>
    </w:p>
    <w:p w14:paraId="0E3E8571" w14:textId="77777777" w:rsidR="00C220E4" w:rsidRPr="00181522" w:rsidRDefault="00C220E4" w:rsidP="007B2784">
      <w:pPr>
        <w:numPr>
          <w:ilvl w:val="0"/>
          <w:numId w:val="3"/>
        </w:numPr>
        <w:spacing w:after="0" w:line="240" w:lineRule="auto"/>
        <w:contextualSpacing/>
        <w:rPr>
          <w:rFonts w:ascii="Times New Roman" w:hAnsi="Times New Roman" w:cs="Times New Roman"/>
          <w:sz w:val="24"/>
          <w:szCs w:val="24"/>
        </w:rPr>
      </w:pPr>
      <w:r w:rsidRPr="00181522">
        <w:rPr>
          <w:rFonts w:ascii="Times New Roman" w:hAnsi="Times New Roman" w:cs="Times New Roman"/>
          <w:i/>
          <w:sz w:val="24"/>
          <w:szCs w:val="24"/>
        </w:rPr>
        <w:t>His divine power has bestowed on us everything that makes for life and devotion, through the knowledge of him who called us by his own glory and power.  Through these, he has bestowed on us the precious and very great promises, so that through them you may come to share in the divine nature</w:t>
      </w:r>
      <w:r w:rsidRPr="00181522">
        <w:rPr>
          <w:rFonts w:ascii="Times New Roman" w:hAnsi="Times New Roman" w:cs="Times New Roman"/>
          <w:sz w:val="24"/>
          <w:szCs w:val="24"/>
        </w:rPr>
        <w:t>… (2 Pt 1:3-4).</w:t>
      </w:r>
    </w:p>
    <w:p w14:paraId="0F91F062" w14:textId="77777777" w:rsidR="00181522" w:rsidRPr="00181522" w:rsidRDefault="00181522" w:rsidP="007B2784">
      <w:pPr>
        <w:pStyle w:val="Heading1"/>
        <w:contextualSpacing/>
        <w:rPr>
          <w:rFonts w:eastAsiaTheme="minorHAnsi"/>
          <w:iCs w:val="0"/>
          <w:sz w:val="24"/>
          <w:u w:val="none"/>
        </w:rPr>
      </w:pPr>
    </w:p>
    <w:p w14:paraId="6CBF9925" w14:textId="77777777" w:rsidR="00C220E4" w:rsidRPr="00181522" w:rsidRDefault="00C220E4" w:rsidP="007B2784">
      <w:pPr>
        <w:pStyle w:val="Heading1"/>
        <w:contextualSpacing/>
        <w:rPr>
          <w:iCs w:val="0"/>
          <w:sz w:val="24"/>
        </w:rPr>
      </w:pPr>
      <w:r w:rsidRPr="00181522">
        <w:rPr>
          <w:iCs w:val="0"/>
          <w:sz w:val="24"/>
        </w:rPr>
        <w:t>Texts from the Tradition</w:t>
      </w:r>
    </w:p>
    <w:p w14:paraId="0D630D77" w14:textId="77777777" w:rsidR="00C220E4" w:rsidRPr="00181522" w:rsidRDefault="00C220E4" w:rsidP="007B2784">
      <w:pPr>
        <w:pStyle w:val="Heading2"/>
        <w:contextualSpacing/>
        <w:rPr>
          <w:b w:val="0"/>
          <w:sz w:val="24"/>
          <w:szCs w:val="24"/>
        </w:rPr>
      </w:pPr>
      <w:r w:rsidRPr="00181522">
        <w:rPr>
          <w:bCs/>
          <w:sz w:val="24"/>
          <w:szCs w:val="24"/>
        </w:rPr>
        <w:t>St. Justin Martyr</w:t>
      </w:r>
      <w:r w:rsidRPr="00181522">
        <w:rPr>
          <w:b w:val="0"/>
          <w:sz w:val="24"/>
          <w:szCs w:val="24"/>
        </w:rPr>
        <w:t>: And we have learned that those only are deified who have lived near to God in holiness and virtue (</w:t>
      </w:r>
      <w:r w:rsidRPr="00181522">
        <w:rPr>
          <w:b w:val="0"/>
          <w:i/>
          <w:iCs/>
          <w:sz w:val="24"/>
          <w:szCs w:val="24"/>
        </w:rPr>
        <w:t>First Apology</w:t>
      </w:r>
      <w:r w:rsidRPr="00181522">
        <w:rPr>
          <w:b w:val="0"/>
          <w:sz w:val="24"/>
          <w:szCs w:val="24"/>
        </w:rPr>
        <w:t xml:space="preserve"> XXI).</w:t>
      </w:r>
    </w:p>
    <w:p w14:paraId="2C084CCC" w14:textId="77777777" w:rsidR="00C220E4" w:rsidRPr="00181522" w:rsidRDefault="00C220E4" w:rsidP="007B2784">
      <w:pPr>
        <w:spacing w:after="0" w:line="240" w:lineRule="auto"/>
        <w:contextualSpacing/>
        <w:rPr>
          <w:rFonts w:ascii="Times New Roman" w:hAnsi="Times New Roman" w:cs="Times New Roman"/>
          <w:sz w:val="24"/>
          <w:szCs w:val="24"/>
        </w:rPr>
      </w:pPr>
      <w:r w:rsidRPr="00181522">
        <w:rPr>
          <w:rFonts w:ascii="Times New Roman" w:hAnsi="Times New Roman" w:cs="Times New Roman"/>
          <w:b/>
          <w:bCs/>
          <w:sz w:val="24"/>
          <w:szCs w:val="24"/>
        </w:rPr>
        <w:t>St. Irenaeus of Lyons</w:t>
      </w:r>
      <w:r w:rsidRPr="00181522">
        <w:rPr>
          <w:rFonts w:ascii="Times New Roman" w:hAnsi="Times New Roman" w:cs="Times New Roman"/>
          <w:sz w:val="24"/>
          <w:szCs w:val="24"/>
        </w:rPr>
        <w:t>:</w:t>
      </w:r>
      <w:r w:rsidRPr="00181522">
        <w:rPr>
          <w:rFonts w:ascii="Times New Roman" w:hAnsi="Times New Roman" w:cs="Times New Roman"/>
          <w:b/>
          <w:sz w:val="24"/>
          <w:szCs w:val="24"/>
        </w:rPr>
        <w:t xml:space="preserve"> </w:t>
      </w:r>
      <w:r w:rsidRPr="00181522">
        <w:rPr>
          <w:rFonts w:ascii="Times New Roman" w:hAnsi="Times New Roman" w:cs="Times New Roman"/>
          <w:sz w:val="24"/>
          <w:szCs w:val="24"/>
        </w:rPr>
        <w:t>As those who see light are in the light sharing its brilliance, so those who see God are in God sharing his glory (</w:t>
      </w:r>
      <w:r w:rsidRPr="00181522">
        <w:rPr>
          <w:rFonts w:ascii="Times New Roman" w:hAnsi="Times New Roman" w:cs="Times New Roman"/>
          <w:i/>
          <w:sz w:val="24"/>
          <w:szCs w:val="24"/>
        </w:rPr>
        <w:t>Against Heresies</w:t>
      </w:r>
      <w:r w:rsidRPr="00181522">
        <w:rPr>
          <w:rFonts w:ascii="Times New Roman" w:hAnsi="Times New Roman" w:cs="Times New Roman"/>
          <w:sz w:val="24"/>
          <w:szCs w:val="24"/>
        </w:rPr>
        <w:t>, 4.20.5).</w:t>
      </w:r>
    </w:p>
    <w:p w14:paraId="5576FB49" w14:textId="77777777" w:rsidR="00C220E4" w:rsidRPr="00181522" w:rsidRDefault="00C220E4" w:rsidP="007B2784">
      <w:pPr>
        <w:spacing w:after="0" w:line="240" w:lineRule="auto"/>
        <w:contextualSpacing/>
        <w:rPr>
          <w:rFonts w:ascii="Times New Roman" w:hAnsi="Times New Roman" w:cs="Times New Roman"/>
          <w:sz w:val="24"/>
          <w:szCs w:val="24"/>
        </w:rPr>
      </w:pPr>
      <w:r w:rsidRPr="00181522">
        <w:rPr>
          <w:rFonts w:ascii="Times New Roman" w:hAnsi="Times New Roman" w:cs="Times New Roman"/>
          <w:b/>
          <w:bCs/>
          <w:sz w:val="24"/>
          <w:szCs w:val="24"/>
        </w:rPr>
        <w:t>St. Hippolytus</w:t>
      </w:r>
      <w:r w:rsidRPr="00181522">
        <w:rPr>
          <w:rFonts w:ascii="Times New Roman" w:hAnsi="Times New Roman" w:cs="Times New Roman"/>
          <w:sz w:val="24"/>
          <w:szCs w:val="24"/>
        </w:rPr>
        <w:t xml:space="preserve">: When we have been deified and made immortal, God has promised us to share in his own attributes…we shall be like </w:t>
      </w:r>
      <w:proofErr w:type="gramStart"/>
      <w:r w:rsidRPr="00181522">
        <w:rPr>
          <w:rFonts w:ascii="Times New Roman" w:hAnsi="Times New Roman" w:cs="Times New Roman"/>
          <w:sz w:val="24"/>
          <w:szCs w:val="24"/>
        </w:rPr>
        <w:t>him</w:t>
      </w:r>
      <w:proofErr w:type="gramEnd"/>
      <w:r w:rsidRPr="00181522">
        <w:rPr>
          <w:rFonts w:ascii="Times New Roman" w:hAnsi="Times New Roman" w:cs="Times New Roman"/>
          <w:sz w:val="24"/>
          <w:szCs w:val="24"/>
        </w:rPr>
        <w:t xml:space="preserve"> and he will honor us.  God is not beggarly, and for the sake of his own glory he has given us a share in his divinity (</w:t>
      </w:r>
      <w:r w:rsidRPr="00181522">
        <w:rPr>
          <w:rFonts w:ascii="Times New Roman" w:hAnsi="Times New Roman" w:cs="Times New Roman"/>
          <w:i/>
          <w:sz w:val="24"/>
          <w:szCs w:val="24"/>
        </w:rPr>
        <w:t>Refutation of all Heresies</w:t>
      </w:r>
      <w:r w:rsidRPr="00181522">
        <w:rPr>
          <w:rFonts w:ascii="Times New Roman" w:hAnsi="Times New Roman" w:cs="Times New Roman"/>
          <w:sz w:val="24"/>
          <w:szCs w:val="24"/>
        </w:rPr>
        <w:t>).</w:t>
      </w:r>
    </w:p>
    <w:p w14:paraId="5092FCCE" w14:textId="77777777" w:rsidR="00C220E4" w:rsidRPr="00181522" w:rsidRDefault="00C220E4" w:rsidP="007B2784">
      <w:pPr>
        <w:spacing w:after="0" w:line="240" w:lineRule="auto"/>
        <w:contextualSpacing/>
        <w:rPr>
          <w:rFonts w:ascii="Times New Roman" w:hAnsi="Times New Roman" w:cs="Times New Roman"/>
          <w:sz w:val="24"/>
          <w:szCs w:val="24"/>
        </w:rPr>
      </w:pPr>
      <w:r w:rsidRPr="00181522">
        <w:rPr>
          <w:rFonts w:ascii="Times New Roman" w:hAnsi="Times New Roman" w:cs="Times New Roman"/>
          <w:b/>
          <w:bCs/>
          <w:sz w:val="24"/>
          <w:szCs w:val="24"/>
        </w:rPr>
        <w:t>St. Clement of Alexandria</w:t>
      </w:r>
      <w:r w:rsidRPr="00181522">
        <w:rPr>
          <w:rFonts w:ascii="Times New Roman" w:hAnsi="Times New Roman" w:cs="Times New Roman"/>
          <w:sz w:val="24"/>
          <w:szCs w:val="24"/>
        </w:rPr>
        <w:t>: Logos, the Word of God, became man in order that you can learn through the intercession of Man, how many can become God by grace (</w:t>
      </w:r>
      <w:proofErr w:type="spellStart"/>
      <w:r w:rsidRPr="00181522">
        <w:rPr>
          <w:rFonts w:ascii="Times New Roman" w:hAnsi="Times New Roman" w:cs="Times New Roman"/>
          <w:i/>
          <w:iCs/>
          <w:sz w:val="24"/>
          <w:szCs w:val="24"/>
        </w:rPr>
        <w:t>Protrepticos</w:t>
      </w:r>
      <w:proofErr w:type="spellEnd"/>
      <w:r w:rsidRPr="00181522">
        <w:rPr>
          <w:rFonts w:ascii="Times New Roman" w:hAnsi="Times New Roman" w:cs="Times New Roman"/>
          <w:sz w:val="24"/>
          <w:szCs w:val="24"/>
        </w:rPr>
        <w:t xml:space="preserve"> 1.8).</w:t>
      </w:r>
    </w:p>
    <w:p w14:paraId="31F94A25" w14:textId="77777777" w:rsidR="00C220E4" w:rsidRPr="00181522" w:rsidRDefault="00C220E4" w:rsidP="007B2784">
      <w:pPr>
        <w:spacing w:after="0" w:line="240" w:lineRule="auto"/>
        <w:contextualSpacing/>
        <w:rPr>
          <w:rFonts w:ascii="Times New Roman" w:hAnsi="Times New Roman" w:cs="Times New Roman"/>
          <w:sz w:val="24"/>
          <w:szCs w:val="24"/>
        </w:rPr>
      </w:pPr>
      <w:r w:rsidRPr="00181522">
        <w:rPr>
          <w:rFonts w:ascii="Times New Roman" w:hAnsi="Times New Roman" w:cs="Times New Roman"/>
          <w:b/>
          <w:bCs/>
          <w:sz w:val="24"/>
          <w:szCs w:val="24"/>
        </w:rPr>
        <w:t>St. Athanasius</w:t>
      </w:r>
      <w:r w:rsidRPr="00181522">
        <w:rPr>
          <w:rFonts w:ascii="Times New Roman" w:hAnsi="Times New Roman" w:cs="Times New Roman"/>
          <w:sz w:val="24"/>
          <w:szCs w:val="24"/>
        </w:rPr>
        <w:t>: Being God, the Son revealed God, deified human flesh, and sent the Spirit.  And by the Spirit we are deified and saved.  God became human that we may become divine (</w:t>
      </w:r>
      <w:r w:rsidRPr="00181522">
        <w:rPr>
          <w:rFonts w:ascii="Times New Roman" w:hAnsi="Times New Roman" w:cs="Times New Roman"/>
          <w:i/>
          <w:iCs/>
          <w:sz w:val="24"/>
          <w:szCs w:val="24"/>
        </w:rPr>
        <w:t xml:space="preserve">De </w:t>
      </w:r>
      <w:proofErr w:type="spellStart"/>
      <w:r w:rsidRPr="00181522">
        <w:rPr>
          <w:rFonts w:ascii="Times New Roman" w:hAnsi="Times New Roman" w:cs="Times New Roman"/>
          <w:i/>
          <w:iCs/>
          <w:sz w:val="24"/>
          <w:szCs w:val="24"/>
        </w:rPr>
        <w:t>Decretis</w:t>
      </w:r>
      <w:proofErr w:type="spellEnd"/>
      <w:r w:rsidRPr="00181522">
        <w:rPr>
          <w:rFonts w:ascii="Times New Roman" w:hAnsi="Times New Roman" w:cs="Times New Roman"/>
          <w:sz w:val="24"/>
          <w:szCs w:val="24"/>
        </w:rPr>
        <w:t>, 14).</w:t>
      </w:r>
    </w:p>
    <w:p w14:paraId="439E4914" w14:textId="77777777" w:rsidR="00C220E4" w:rsidRPr="00181522" w:rsidRDefault="00C220E4" w:rsidP="007B2784">
      <w:pPr>
        <w:spacing w:after="0" w:line="240" w:lineRule="auto"/>
        <w:contextualSpacing/>
        <w:rPr>
          <w:rFonts w:ascii="Times New Roman" w:hAnsi="Times New Roman" w:cs="Times New Roman"/>
          <w:sz w:val="24"/>
          <w:szCs w:val="24"/>
        </w:rPr>
      </w:pPr>
      <w:r w:rsidRPr="00181522">
        <w:rPr>
          <w:rFonts w:ascii="Times New Roman" w:hAnsi="Times New Roman" w:cs="Times New Roman"/>
          <w:b/>
          <w:bCs/>
          <w:sz w:val="24"/>
          <w:szCs w:val="24"/>
        </w:rPr>
        <w:t>St. Gregory Nazianzen</w:t>
      </w:r>
      <w:r w:rsidRPr="00181522">
        <w:rPr>
          <w:rFonts w:ascii="Times New Roman" w:hAnsi="Times New Roman" w:cs="Times New Roman"/>
          <w:sz w:val="24"/>
          <w:szCs w:val="24"/>
        </w:rPr>
        <w:t xml:space="preserve">: He who makes rich became poor; he takes on the poverty of my flesh, that I may gain the riches of his divinity.  He who is full is made empty; he is emptied for a brief </w:t>
      </w:r>
      <w:r w:rsidRPr="00181522">
        <w:rPr>
          <w:rFonts w:ascii="Times New Roman" w:hAnsi="Times New Roman" w:cs="Times New Roman"/>
          <w:sz w:val="24"/>
          <w:szCs w:val="24"/>
        </w:rPr>
        <w:lastRenderedPageBreak/>
        <w:t>space of his glory that I may share in his fullness (</w:t>
      </w:r>
      <w:proofErr w:type="spellStart"/>
      <w:r w:rsidRPr="00181522">
        <w:rPr>
          <w:rFonts w:ascii="Times New Roman" w:hAnsi="Times New Roman" w:cs="Times New Roman"/>
          <w:i/>
          <w:sz w:val="24"/>
          <w:szCs w:val="24"/>
        </w:rPr>
        <w:t>Oratio</w:t>
      </w:r>
      <w:proofErr w:type="spellEnd"/>
      <w:r w:rsidRPr="00181522">
        <w:rPr>
          <w:rFonts w:ascii="Times New Roman" w:hAnsi="Times New Roman" w:cs="Times New Roman"/>
          <w:sz w:val="24"/>
          <w:szCs w:val="24"/>
        </w:rPr>
        <w:t xml:space="preserve"> 45).  Man is a creature who has received the command to become God (PG 36:560).</w:t>
      </w:r>
    </w:p>
    <w:p w14:paraId="2A6663BA" w14:textId="77777777" w:rsidR="00C220E4" w:rsidRPr="00181522" w:rsidRDefault="00C220E4" w:rsidP="007B2784">
      <w:pPr>
        <w:spacing w:after="0" w:line="240" w:lineRule="auto"/>
        <w:contextualSpacing/>
        <w:rPr>
          <w:rFonts w:ascii="Times New Roman" w:hAnsi="Times New Roman" w:cs="Times New Roman"/>
          <w:sz w:val="24"/>
          <w:szCs w:val="24"/>
        </w:rPr>
      </w:pPr>
      <w:r w:rsidRPr="00181522">
        <w:rPr>
          <w:rFonts w:ascii="Times New Roman" w:hAnsi="Times New Roman" w:cs="Times New Roman"/>
          <w:b/>
          <w:bCs/>
          <w:sz w:val="24"/>
          <w:szCs w:val="24"/>
        </w:rPr>
        <w:t>St. Gregory of Nyssa</w:t>
      </w:r>
      <w:r w:rsidRPr="00181522">
        <w:rPr>
          <w:rFonts w:ascii="Times New Roman" w:hAnsi="Times New Roman" w:cs="Times New Roman"/>
          <w:sz w:val="24"/>
          <w:szCs w:val="24"/>
        </w:rPr>
        <w:t>: Man surpasses his nature: mortal, he becomes immortal; perishable, he becomes imperishable; fleeting, he becomes eternal; human, he becomes divine (</w:t>
      </w:r>
      <w:proofErr w:type="spellStart"/>
      <w:r w:rsidRPr="00181522">
        <w:rPr>
          <w:rFonts w:ascii="Times New Roman" w:hAnsi="Times New Roman" w:cs="Times New Roman"/>
          <w:i/>
          <w:sz w:val="24"/>
          <w:szCs w:val="24"/>
        </w:rPr>
        <w:t>Oratio</w:t>
      </w:r>
      <w:proofErr w:type="spellEnd"/>
      <w:r w:rsidRPr="00181522">
        <w:rPr>
          <w:rFonts w:ascii="Times New Roman" w:hAnsi="Times New Roman" w:cs="Times New Roman"/>
          <w:i/>
          <w:sz w:val="24"/>
          <w:szCs w:val="24"/>
        </w:rPr>
        <w:t xml:space="preserve"> </w:t>
      </w:r>
      <w:r w:rsidRPr="00181522">
        <w:rPr>
          <w:rFonts w:ascii="Times New Roman" w:hAnsi="Times New Roman" w:cs="Times New Roman"/>
          <w:sz w:val="24"/>
          <w:szCs w:val="24"/>
        </w:rPr>
        <w:t>VII).</w:t>
      </w:r>
    </w:p>
    <w:p w14:paraId="350C99C8" w14:textId="77777777" w:rsidR="00C220E4" w:rsidRPr="00181522" w:rsidRDefault="00C220E4" w:rsidP="000378DC">
      <w:pPr>
        <w:spacing w:after="0" w:line="240" w:lineRule="auto"/>
        <w:contextualSpacing/>
        <w:rPr>
          <w:rFonts w:ascii="Times New Roman" w:hAnsi="Times New Roman" w:cs="Times New Roman"/>
          <w:sz w:val="24"/>
          <w:szCs w:val="24"/>
        </w:rPr>
      </w:pPr>
      <w:r w:rsidRPr="00181522">
        <w:rPr>
          <w:rFonts w:ascii="Times New Roman" w:hAnsi="Times New Roman" w:cs="Times New Roman"/>
          <w:b/>
          <w:bCs/>
          <w:sz w:val="24"/>
          <w:szCs w:val="24"/>
        </w:rPr>
        <w:t>St. Basil the Great</w:t>
      </w:r>
      <w:r w:rsidRPr="00181522">
        <w:rPr>
          <w:rFonts w:ascii="Times New Roman" w:hAnsi="Times New Roman" w:cs="Times New Roman"/>
          <w:sz w:val="24"/>
          <w:szCs w:val="24"/>
        </w:rPr>
        <w:t xml:space="preserve">: Man received grace </w:t>
      </w:r>
      <w:proofErr w:type="gramStart"/>
      <w:r w:rsidRPr="00181522">
        <w:rPr>
          <w:rFonts w:ascii="Times New Roman" w:hAnsi="Times New Roman" w:cs="Times New Roman"/>
          <w:sz w:val="24"/>
          <w:szCs w:val="24"/>
        </w:rPr>
        <w:t>in order to</w:t>
      </w:r>
      <w:proofErr w:type="gramEnd"/>
      <w:r w:rsidRPr="00181522">
        <w:rPr>
          <w:rFonts w:ascii="Times New Roman" w:hAnsi="Times New Roman" w:cs="Times New Roman"/>
          <w:sz w:val="24"/>
          <w:szCs w:val="24"/>
        </w:rPr>
        <w:t xml:space="preserve"> become Divine (</w:t>
      </w:r>
      <w:r w:rsidRPr="00181522">
        <w:rPr>
          <w:rFonts w:ascii="Times New Roman" w:hAnsi="Times New Roman" w:cs="Times New Roman"/>
          <w:i/>
          <w:iCs/>
          <w:sz w:val="24"/>
          <w:szCs w:val="24"/>
        </w:rPr>
        <w:t>On the Holy Spirit</w:t>
      </w:r>
      <w:r w:rsidRPr="00181522">
        <w:rPr>
          <w:rFonts w:ascii="Times New Roman" w:hAnsi="Times New Roman" w:cs="Times New Roman"/>
          <w:sz w:val="24"/>
          <w:szCs w:val="24"/>
        </w:rPr>
        <w:t>, PG 32).</w:t>
      </w:r>
    </w:p>
    <w:p w14:paraId="3F7464E0" w14:textId="77777777" w:rsidR="00C220E4" w:rsidRPr="00181522" w:rsidRDefault="00C220E4" w:rsidP="000378DC">
      <w:pPr>
        <w:spacing w:after="0" w:line="240" w:lineRule="auto"/>
        <w:contextualSpacing/>
        <w:rPr>
          <w:rFonts w:ascii="Times New Roman" w:hAnsi="Times New Roman" w:cs="Times New Roman"/>
          <w:sz w:val="24"/>
          <w:szCs w:val="24"/>
        </w:rPr>
      </w:pPr>
      <w:r w:rsidRPr="00181522">
        <w:rPr>
          <w:rFonts w:ascii="Times New Roman" w:hAnsi="Times New Roman" w:cs="Times New Roman"/>
          <w:b/>
          <w:bCs/>
          <w:sz w:val="24"/>
          <w:szCs w:val="24"/>
        </w:rPr>
        <w:t>St. Cyril of Alexandria</w:t>
      </w:r>
      <w:r w:rsidRPr="00181522">
        <w:rPr>
          <w:rFonts w:ascii="Times New Roman" w:hAnsi="Times New Roman" w:cs="Times New Roman"/>
          <w:sz w:val="24"/>
          <w:szCs w:val="24"/>
        </w:rPr>
        <w:t>: By receiving the Holy Spirit, who is the bond of union between us and Christ our Savior, those who are joined in him, as branches are to a vine, share in his own nature.</w:t>
      </w:r>
    </w:p>
    <w:p w14:paraId="6F4EA955" w14:textId="77777777" w:rsidR="00C220E4" w:rsidRPr="00181522" w:rsidRDefault="00C220E4" w:rsidP="000378DC">
      <w:pPr>
        <w:spacing w:after="0" w:line="240" w:lineRule="auto"/>
        <w:contextualSpacing/>
        <w:rPr>
          <w:rFonts w:ascii="Times New Roman" w:hAnsi="Times New Roman" w:cs="Times New Roman"/>
          <w:sz w:val="24"/>
          <w:szCs w:val="24"/>
        </w:rPr>
      </w:pPr>
      <w:r w:rsidRPr="00181522">
        <w:rPr>
          <w:rFonts w:ascii="Times New Roman" w:hAnsi="Times New Roman" w:cs="Times New Roman"/>
          <w:b/>
          <w:bCs/>
          <w:sz w:val="24"/>
          <w:szCs w:val="24"/>
        </w:rPr>
        <w:t>St. Augustine</w:t>
      </w:r>
      <w:r w:rsidRPr="00181522">
        <w:rPr>
          <w:rFonts w:ascii="Times New Roman" w:hAnsi="Times New Roman" w:cs="Times New Roman"/>
          <w:sz w:val="24"/>
          <w:szCs w:val="24"/>
        </w:rPr>
        <w:t>: I [God] am the food of the fully-grown; grow and you will feed on me.  And you will not change me into you like the food your flesh eats, but you will be changed into me (</w:t>
      </w:r>
      <w:r w:rsidRPr="00181522">
        <w:rPr>
          <w:rFonts w:ascii="Times New Roman" w:hAnsi="Times New Roman" w:cs="Times New Roman"/>
          <w:i/>
          <w:iCs/>
          <w:sz w:val="24"/>
          <w:szCs w:val="24"/>
        </w:rPr>
        <w:t>Confessions</w:t>
      </w:r>
      <w:r w:rsidRPr="00181522">
        <w:rPr>
          <w:rFonts w:ascii="Times New Roman" w:hAnsi="Times New Roman" w:cs="Times New Roman"/>
          <w:sz w:val="24"/>
          <w:szCs w:val="24"/>
        </w:rPr>
        <w:t xml:space="preserve"> 7.10).  God became man so that man might become God (</w:t>
      </w:r>
      <w:proofErr w:type="spellStart"/>
      <w:r w:rsidRPr="00181522">
        <w:rPr>
          <w:rFonts w:ascii="Times New Roman" w:hAnsi="Times New Roman" w:cs="Times New Roman"/>
          <w:i/>
          <w:sz w:val="24"/>
          <w:szCs w:val="24"/>
        </w:rPr>
        <w:t>Sermo</w:t>
      </w:r>
      <w:proofErr w:type="spellEnd"/>
      <w:r w:rsidRPr="00181522">
        <w:rPr>
          <w:rFonts w:ascii="Times New Roman" w:hAnsi="Times New Roman" w:cs="Times New Roman"/>
          <w:i/>
          <w:sz w:val="24"/>
          <w:szCs w:val="24"/>
        </w:rPr>
        <w:t xml:space="preserve"> 13 de Tempore</w:t>
      </w:r>
      <w:r w:rsidRPr="00181522">
        <w:rPr>
          <w:rFonts w:ascii="Times New Roman" w:hAnsi="Times New Roman" w:cs="Times New Roman"/>
          <w:sz w:val="24"/>
          <w:szCs w:val="24"/>
        </w:rPr>
        <w:t>).  He gives it [victory] only through the mediator between God and men, the man Christ Jesus, who was made partaker of our mortality to make us partakers of divinity (</w:t>
      </w:r>
      <w:r w:rsidRPr="00181522">
        <w:rPr>
          <w:rFonts w:ascii="Times New Roman" w:hAnsi="Times New Roman" w:cs="Times New Roman"/>
          <w:i/>
          <w:iCs/>
          <w:sz w:val="24"/>
          <w:szCs w:val="24"/>
        </w:rPr>
        <w:t>City of God</w:t>
      </w:r>
      <w:r w:rsidRPr="00181522">
        <w:rPr>
          <w:rFonts w:ascii="Times New Roman" w:hAnsi="Times New Roman" w:cs="Times New Roman"/>
          <w:sz w:val="24"/>
          <w:szCs w:val="24"/>
        </w:rPr>
        <w:t xml:space="preserve"> XXI.16).</w:t>
      </w:r>
    </w:p>
    <w:p w14:paraId="37C3186B" w14:textId="77777777" w:rsidR="00C220E4" w:rsidRPr="00181522" w:rsidRDefault="00C220E4" w:rsidP="000378DC">
      <w:pPr>
        <w:spacing w:after="0" w:line="240" w:lineRule="auto"/>
        <w:contextualSpacing/>
        <w:rPr>
          <w:rFonts w:ascii="Times New Roman" w:hAnsi="Times New Roman" w:cs="Times New Roman"/>
          <w:sz w:val="24"/>
          <w:szCs w:val="24"/>
        </w:rPr>
      </w:pPr>
      <w:r w:rsidRPr="00181522">
        <w:rPr>
          <w:rFonts w:ascii="Times New Roman" w:hAnsi="Times New Roman" w:cs="Times New Roman"/>
          <w:b/>
          <w:bCs/>
          <w:sz w:val="24"/>
          <w:szCs w:val="24"/>
        </w:rPr>
        <w:t>St. Leo The Great</w:t>
      </w:r>
      <w:r w:rsidRPr="00181522">
        <w:rPr>
          <w:rFonts w:ascii="Times New Roman" w:hAnsi="Times New Roman" w:cs="Times New Roman"/>
          <w:sz w:val="24"/>
          <w:szCs w:val="24"/>
        </w:rPr>
        <w:t>: Christian, remember your dignity, and now that you share in God’s own nature, do not return by sin to your former base condition (</w:t>
      </w:r>
      <w:proofErr w:type="spellStart"/>
      <w:r w:rsidRPr="00181522">
        <w:rPr>
          <w:rFonts w:ascii="Times New Roman" w:hAnsi="Times New Roman" w:cs="Times New Roman"/>
          <w:i/>
          <w:sz w:val="24"/>
          <w:szCs w:val="24"/>
        </w:rPr>
        <w:t>Sermo</w:t>
      </w:r>
      <w:proofErr w:type="spellEnd"/>
      <w:r w:rsidRPr="00181522">
        <w:rPr>
          <w:rFonts w:ascii="Times New Roman" w:hAnsi="Times New Roman" w:cs="Times New Roman"/>
          <w:sz w:val="24"/>
          <w:szCs w:val="24"/>
        </w:rPr>
        <w:t xml:space="preserve"> 1 in </w:t>
      </w:r>
      <w:proofErr w:type="spellStart"/>
      <w:r w:rsidRPr="00181522">
        <w:rPr>
          <w:rFonts w:ascii="Times New Roman" w:hAnsi="Times New Roman" w:cs="Times New Roman"/>
          <w:i/>
          <w:sz w:val="24"/>
          <w:szCs w:val="24"/>
        </w:rPr>
        <w:t>Nativatate</w:t>
      </w:r>
      <w:proofErr w:type="spellEnd"/>
      <w:r w:rsidRPr="00181522">
        <w:rPr>
          <w:rFonts w:ascii="Times New Roman" w:hAnsi="Times New Roman" w:cs="Times New Roman"/>
          <w:i/>
          <w:sz w:val="24"/>
          <w:szCs w:val="24"/>
        </w:rPr>
        <w:t xml:space="preserve"> Domini</w:t>
      </w:r>
      <w:r w:rsidRPr="00181522">
        <w:rPr>
          <w:rFonts w:ascii="Times New Roman" w:hAnsi="Times New Roman" w:cs="Times New Roman"/>
          <w:sz w:val="24"/>
          <w:szCs w:val="24"/>
        </w:rPr>
        <w:t>).</w:t>
      </w:r>
    </w:p>
    <w:p w14:paraId="528C8222" w14:textId="77777777" w:rsidR="00C220E4" w:rsidRPr="00181522" w:rsidRDefault="00C220E4" w:rsidP="000378DC">
      <w:pPr>
        <w:spacing w:after="0" w:line="240" w:lineRule="auto"/>
        <w:contextualSpacing/>
        <w:rPr>
          <w:rFonts w:ascii="Times New Roman" w:hAnsi="Times New Roman" w:cs="Times New Roman"/>
          <w:sz w:val="24"/>
          <w:szCs w:val="24"/>
        </w:rPr>
      </w:pPr>
      <w:r w:rsidRPr="00181522">
        <w:rPr>
          <w:rFonts w:ascii="Times New Roman" w:hAnsi="Times New Roman" w:cs="Times New Roman"/>
          <w:b/>
          <w:bCs/>
          <w:sz w:val="24"/>
          <w:szCs w:val="24"/>
        </w:rPr>
        <w:t>St. Gregory the Great</w:t>
      </w:r>
      <w:r w:rsidRPr="00181522">
        <w:rPr>
          <w:rFonts w:ascii="Times New Roman" w:hAnsi="Times New Roman" w:cs="Times New Roman"/>
          <w:sz w:val="24"/>
          <w:szCs w:val="24"/>
        </w:rPr>
        <w:t>: The effect of our sharing in the body and blood of Christ is to change us into what we receive (</w:t>
      </w:r>
      <w:proofErr w:type="spellStart"/>
      <w:r w:rsidRPr="00181522">
        <w:rPr>
          <w:rFonts w:ascii="Times New Roman" w:hAnsi="Times New Roman" w:cs="Times New Roman"/>
          <w:i/>
          <w:iCs/>
          <w:sz w:val="24"/>
          <w:szCs w:val="24"/>
        </w:rPr>
        <w:t>Sermo</w:t>
      </w:r>
      <w:proofErr w:type="spellEnd"/>
      <w:r w:rsidRPr="00181522">
        <w:rPr>
          <w:rFonts w:ascii="Times New Roman" w:hAnsi="Times New Roman" w:cs="Times New Roman"/>
          <w:i/>
          <w:iCs/>
          <w:sz w:val="24"/>
          <w:szCs w:val="24"/>
        </w:rPr>
        <w:t xml:space="preserve"> de Passione</w:t>
      </w:r>
      <w:r w:rsidRPr="00181522">
        <w:rPr>
          <w:rFonts w:ascii="Times New Roman" w:hAnsi="Times New Roman" w:cs="Times New Roman"/>
          <w:sz w:val="24"/>
          <w:szCs w:val="24"/>
        </w:rPr>
        <w:t>).</w:t>
      </w:r>
    </w:p>
    <w:p w14:paraId="73693435" w14:textId="77777777" w:rsidR="00C220E4" w:rsidRPr="00181522" w:rsidRDefault="00C220E4" w:rsidP="000378DC">
      <w:pPr>
        <w:spacing w:after="0" w:line="240" w:lineRule="auto"/>
        <w:contextualSpacing/>
        <w:rPr>
          <w:rFonts w:ascii="Times New Roman" w:hAnsi="Times New Roman" w:cs="Times New Roman"/>
          <w:sz w:val="24"/>
          <w:szCs w:val="24"/>
        </w:rPr>
      </w:pPr>
      <w:r w:rsidRPr="00181522">
        <w:rPr>
          <w:rFonts w:ascii="Times New Roman" w:hAnsi="Times New Roman" w:cs="Times New Roman"/>
          <w:b/>
          <w:bCs/>
          <w:sz w:val="24"/>
          <w:szCs w:val="24"/>
        </w:rPr>
        <w:t>St. Maximus the Confessor</w:t>
      </w:r>
      <w:r w:rsidRPr="00181522">
        <w:rPr>
          <w:rFonts w:ascii="Times New Roman" w:hAnsi="Times New Roman" w:cs="Times New Roman"/>
          <w:sz w:val="24"/>
          <w:szCs w:val="24"/>
        </w:rPr>
        <w:t>: God grants a reward as a gift to those who have believed him, namely eternal deification (</w:t>
      </w:r>
      <w:r w:rsidRPr="00181522">
        <w:rPr>
          <w:rFonts w:ascii="Times New Roman" w:hAnsi="Times New Roman" w:cs="Times New Roman"/>
          <w:i/>
          <w:iCs/>
          <w:sz w:val="24"/>
          <w:szCs w:val="24"/>
        </w:rPr>
        <w:t xml:space="preserve">Questions to </w:t>
      </w:r>
      <w:proofErr w:type="spellStart"/>
      <w:r w:rsidRPr="00181522">
        <w:rPr>
          <w:rFonts w:ascii="Times New Roman" w:hAnsi="Times New Roman" w:cs="Times New Roman"/>
          <w:i/>
          <w:iCs/>
          <w:sz w:val="24"/>
          <w:szCs w:val="24"/>
        </w:rPr>
        <w:t>Thalassius</w:t>
      </w:r>
      <w:proofErr w:type="spellEnd"/>
      <w:r w:rsidRPr="00181522">
        <w:rPr>
          <w:rFonts w:ascii="Times New Roman" w:hAnsi="Times New Roman" w:cs="Times New Roman"/>
          <w:sz w:val="24"/>
          <w:szCs w:val="24"/>
        </w:rPr>
        <w:t>, 61).  What God is in essence the creature may become by participation (</w:t>
      </w:r>
      <w:r w:rsidRPr="00181522">
        <w:rPr>
          <w:rFonts w:ascii="Times New Roman" w:hAnsi="Times New Roman" w:cs="Times New Roman"/>
          <w:i/>
          <w:iCs/>
          <w:sz w:val="24"/>
          <w:szCs w:val="24"/>
        </w:rPr>
        <w:t>Third Century on Love</w:t>
      </w:r>
      <w:r w:rsidRPr="00181522">
        <w:rPr>
          <w:rFonts w:ascii="Times New Roman" w:hAnsi="Times New Roman" w:cs="Times New Roman"/>
          <w:sz w:val="24"/>
          <w:szCs w:val="24"/>
        </w:rPr>
        <w:t>, #25).</w:t>
      </w:r>
    </w:p>
    <w:p w14:paraId="2604B7A3" w14:textId="77777777" w:rsidR="00C220E4" w:rsidRPr="00181522" w:rsidRDefault="00C220E4" w:rsidP="000378DC">
      <w:pPr>
        <w:spacing w:after="0" w:line="240" w:lineRule="auto"/>
        <w:contextualSpacing/>
        <w:rPr>
          <w:rFonts w:ascii="Times New Roman" w:hAnsi="Times New Roman" w:cs="Times New Roman"/>
          <w:sz w:val="24"/>
          <w:szCs w:val="24"/>
        </w:rPr>
      </w:pPr>
      <w:r w:rsidRPr="00181522">
        <w:rPr>
          <w:rFonts w:ascii="Times New Roman" w:hAnsi="Times New Roman" w:cs="Times New Roman"/>
          <w:b/>
          <w:bCs/>
          <w:sz w:val="24"/>
          <w:szCs w:val="24"/>
        </w:rPr>
        <w:t xml:space="preserve">St. </w:t>
      </w:r>
      <w:proofErr w:type="spellStart"/>
      <w:r w:rsidRPr="00181522">
        <w:rPr>
          <w:rFonts w:ascii="Times New Roman" w:hAnsi="Times New Roman" w:cs="Times New Roman"/>
          <w:b/>
          <w:bCs/>
          <w:sz w:val="24"/>
          <w:szCs w:val="24"/>
        </w:rPr>
        <w:t>Symeon</w:t>
      </w:r>
      <w:proofErr w:type="spellEnd"/>
      <w:r w:rsidRPr="00181522">
        <w:rPr>
          <w:rFonts w:ascii="Times New Roman" w:hAnsi="Times New Roman" w:cs="Times New Roman"/>
          <w:b/>
          <w:bCs/>
          <w:sz w:val="24"/>
          <w:szCs w:val="24"/>
        </w:rPr>
        <w:t xml:space="preserve"> the New Theologian</w:t>
      </w:r>
      <w:r w:rsidRPr="00181522">
        <w:rPr>
          <w:rFonts w:ascii="Times New Roman" w:hAnsi="Times New Roman" w:cs="Times New Roman"/>
          <w:sz w:val="24"/>
          <w:szCs w:val="24"/>
        </w:rPr>
        <w:t>: When we thus live in our natural state, wearing the resplendent robe of the Spirit, we dwell in God and God dwells in us.  Then we are called gods by adoption (</w:t>
      </w:r>
      <w:r w:rsidRPr="00181522">
        <w:rPr>
          <w:rFonts w:ascii="Times New Roman" w:hAnsi="Times New Roman" w:cs="Times New Roman"/>
          <w:i/>
          <w:iCs/>
          <w:sz w:val="24"/>
          <w:szCs w:val="24"/>
        </w:rPr>
        <w:t>Practical and Theological Texts</w:t>
      </w:r>
      <w:r w:rsidRPr="00181522">
        <w:rPr>
          <w:rFonts w:ascii="Times New Roman" w:hAnsi="Times New Roman" w:cs="Times New Roman"/>
          <w:sz w:val="24"/>
          <w:szCs w:val="24"/>
        </w:rPr>
        <w:t>, #48).</w:t>
      </w:r>
    </w:p>
    <w:p w14:paraId="1E05AEBA" w14:textId="77777777" w:rsidR="00C220E4" w:rsidRPr="00181522" w:rsidRDefault="00C220E4" w:rsidP="000378DC">
      <w:pPr>
        <w:spacing w:after="0" w:line="240" w:lineRule="auto"/>
        <w:contextualSpacing/>
        <w:rPr>
          <w:rFonts w:ascii="Times New Roman" w:hAnsi="Times New Roman" w:cs="Times New Roman"/>
          <w:sz w:val="24"/>
          <w:szCs w:val="24"/>
        </w:rPr>
      </w:pPr>
      <w:r w:rsidRPr="00181522">
        <w:rPr>
          <w:rFonts w:ascii="Times New Roman" w:hAnsi="Times New Roman" w:cs="Times New Roman"/>
          <w:b/>
          <w:bCs/>
          <w:sz w:val="24"/>
          <w:szCs w:val="24"/>
        </w:rPr>
        <w:t>St. Bernard of Clairvaux</w:t>
      </w:r>
      <w:r w:rsidRPr="00181522">
        <w:rPr>
          <w:rFonts w:ascii="Times New Roman" w:hAnsi="Times New Roman" w:cs="Times New Roman"/>
          <w:sz w:val="24"/>
          <w:szCs w:val="24"/>
        </w:rPr>
        <w:t xml:space="preserve"> (1090-1153): O pure and sacred </w:t>
      </w:r>
      <w:proofErr w:type="gramStart"/>
      <w:r w:rsidRPr="00181522">
        <w:rPr>
          <w:rFonts w:ascii="Times New Roman" w:hAnsi="Times New Roman" w:cs="Times New Roman"/>
          <w:sz w:val="24"/>
          <w:szCs w:val="24"/>
        </w:rPr>
        <w:t>love!…</w:t>
      </w:r>
      <w:proofErr w:type="gramEnd"/>
      <w:r w:rsidRPr="00181522">
        <w:rPr>
          <w:rFonts w:ascii="Times New Roman" w:hAnsi="Times New Roman" w:cs="Times New Roman"/>
          <w:sz w:val="24"/>
          <w:szCs w:val="24"/>
        </w:rPr>
        <w:t>It is deifying to go through such an experience (</w:t>
      </w:r>
      <w:r w:rsidRPr="00181522">
        <w:rPr>
          <w:rFonts w:ascii="Times New Roman" w:hAnsi="Times New Roman" w:cs="Times New Roman"/>
          <w:i/>
          <w:iCs/>
          <w:sz w:val="24"/>
          <w:szCs w:val="24"/>
        </w:rPr>
        <w:t>On Loving God</w:t>
      </w:r>
      <w:r w:rsidRPr="00181522">
        <w:rPr>
          <w:rFonts w:ascii="Times New Roman" w:hAnsi="Times New Roman" w:cs="Times New Roman"/>
          <w:sz w:val="24"/>
          <w:szCs w:val="24"/>
        </w:rPr>
        <w:t xml:space="preserve"> IX.28).</w:t>
      </w:r>
    </w:p>
    <w:p w14:paraId="5B0CC61F" w14:textId="77777777" w:rsidR="00C220E4" w:rsidRPr="00181522" w:rsidRDefault="00C220E4" w:rsidP="000378DC">
      <w:pPr>
        <w:spacing w:after="0" w:line="240" w:lineRule="auto"/>
        <w:contextualSpacing/>
        <w:rPr>
          <w:rFonts w:ascii="Times New Roman" w:hAnsi="Times New Roman" w:cs="Times New Roman"/>
          <w:sz w:val="24"/>
          <w:szCs w:val="24"/>
        </w:rPr>
      </w:pPr>
      <w:r w:rsidRPr="00181522">
        <w:rPr>
          <w:rFonts w:ascii="Times New Roman" w:hAnsi="Times New Roman" w:cs="Times New Roman"/>
          <w:b/>
          <w:bCs/>
          <w:sz w:val="24"/>
          <w:szCs w:val="24"/>
        </w:rPr>
        <w:t>St. Thomas Aquinas</w:t>
      </w:r>
      <w:r w:rsidRPr="00181522">
        <w:rPr>
          <w:rFonts w:ascii="Times New Roman" w:hAnsi="Times New Roman" w:cs="Times New Roman"/>
          <w:sz w:val="24"/>
          <w:szCs w:val="24"/>
        </w:rPr>
        <w:t xml:space="preserve"> (1225-1274): He is joined to us, not by changing into us, but by changing us into him (</w:t>
      </w:r>
      <w:proofErr w:type="spellStart"/>
      <w:r w:rsidRPr="00181522">
        <w:rPr>
          <w:rFonts w:ascii="Times New Roman" w:hAnsi="Times New Roman" w:cs="Times New Roman"/>
          <w:i/>
          <w:iCs/>
          <w:sz w:val="24"/>
          <w:szCs w:val="24"/>
        </w:rPr>
        <w:t>Quatuor</w:t>
      </w:r>
      <w:proofErr w:type="spellEnd"/>
      <w:r w:rsidRPr="00181522">
        <w:rPr>
          <w:rFonts w:ascii="Times New Roman" w:hAnsi="Times New Roman" w:cs="Times New Roman"/>
          <w:i/>
          <w:iCs/>
          <w:sz w:val="24"/>
          <w:szCs w:val="24"/>
        </w:rPr>
        <w:t xml:space="preserve"> </w:t>
      </w:r>
      <w:proofErr w:type="spellStart"/>
      <w:r w:rsidRPr="00181522">
        <w:rPr>
          <w:rFonts w:ascii="Times New Roman" w:hAnsi="Times New Roman" w:cs="Times New Roman"/>
          <w:i/>
          <w:iCs/>
          <w:sz w:val="24"/>
          <w:szCs w:val="24"/>
        </w:rPr>
        <w:t>Libros</w:t>
      </w:r>
      <w:proofErr w:type="spellEnd"/>
      <w:r w:rsidRPr="00181522">
        <w:rPr>
          <w:rFonts w:ascii="Times New Roman" w:hAnsi="Times New Roman" w:cs="Times New Roman"/>
          <w:i/>
          <w:iCs/>
          <w:sz w:val="24"/>
          <w:szCs w:val="24"/>
        </w:rPr>
        <w:t xml:space="preserve"> </w:t>
      </w:r>
      <w:proofErr w:type="spellStart"/>
      <w:r w:rsidRPr="00181522">
        <w:rPr>
          <w:rFonts w:ascii="Times New Roman" w:hAnsi="Times New Roman" w:cs="Times New Roman"/>
          <w:i/>
          <w:iCs/>
          <w:sz w:val="24"/>
          <w:szCs w:val="24"/>
        </w:rPr>
        <w:t>Sententiarum</w:t>
      </w:r>
      <w:proofErr w:type="spellEnd"/>
      <w:r w:rsidRPr="00181522">
        <w:rPr>
          <w:rFonts w:ascii="Times New Roman" w:hAnsi="Times New Roman" w:cs="Times New Roman"/>
          <w:sz w:val="24"/>
          <w:szCs w:val="24"/>
        </w:rPr>
        <w:t xml:space="preserve">, IV, </w:t>
      </w:r>
      <w:proofErr w:type="spellStart"/>
      <w:proofErr w:type="gramStart"/>
      <w:r w:rsidRPr="00181522">
        <w:rPr>
          <w:rFonts w:ascii="Times New Roman" w:hAnsi="Times New Roman" w:cs="Times New Roman"/>
          <w:sz w:val="24"/>
          <w:szCs w:val="24"/>
        </w:rPr>
        <w:t>dist.VIII</w:t>
      </w:r>
      <w:proofErr w:type="spellEnd"/>
      <w:proofErr w:type="gramEnd"/>
      <w:r w:rsidRPr="00181522">
        <w:rPr>
          <w:rFonts w:ascii="Times New Roman" w:hAnsi="Times New Roman" w:cs="Times New Roman"/>
          <w:sz w:val="24"/>
          <w:szCs w:val="24"/>
        </w:rPr>
        <w:t xml:space="preserve">, a.3,q.III).  Since it is the will of God’s </w:t>
      </w:r>
      <w:proofErr w:type="gramStart"/>
      <w:r w:rsidRPr="00181522">
        <w:rPr>
          <w:rFonts w:ascii="Times New Roman" w:hAnsi="Times New Roman" w:cs="Times New Roman"/>
          <w:sz w:val="24"/>
          <w:szCs w:val="24"/>
        </w:rPr>
        <w:t>only-begotten</w:t>
      </w:r>
      <w:proofErr w:type="gramEnd"/>
      <w:r w:rsidRPr="00181522">
        <w:rPr>
          <w:rFonts w:ascii="Times New Roman" w:hAnsi="Times New Roman" w:cs="Times New Roman"/>
          <w:sz w:val="24"/>
          <w:szCs w:val="24"/>
        </w:rPr>
        <w:t xml:space="preserve"> Son that we should share in his divinity, he assumed our nature in order that by becoming man he might make men gods (</w:t>
      </w:r>
      <w:r w:rsidRPr="00181522">
        <w:rPr>
          <w:rFonts w:ascii="Times New Roman" w:hAnsi="Times New Roman" w:cs="Times New Roman"/>
          <w:i/>
          <w:iCs/>
          <w:sz w:val="24"/>
          <w:szCs w:val="24"/>
        </w:rPr>
        <w:t xml:space="preserve">Opusculum 57, in </w:t>
      </w:r>
      <w:proofErr w:type="spellStart"/>
      <w:r w:rsidRPr="00181522">
        <w:rPr>
          <w:rFonts w:ascii="Times New Roman" w:hAnsi="Times New Roman" w:cs="Times New Roman"/>
          <w:i/>
          <w:iCs/>
          <w:sz w:val="24"/>
          <w:szCs w:val="24"/>
        </w:rPr>
        <w:t>festo</w:t>
      </w:r>
      <w:proofErr w:type="spellEnd"/>
      <w:r w:rsidRPr="00181522">
        <w:rPr>
          <w:rFonts w:ascii="Times New Roman" w:hAnsi="Times New Roman" w:cs="Times New Roman"/>
          <w:i/>
          <w:iCs/>
          <w:sz w:val="24"/>
          <w:szCs w:val="24"/>
        </w:rPr>
        <w:t xml:space="preserve"> Corporis Christi</w:t>
      </w:r>
      <w:r w:rsidRPr="00181522">
        <w:rPr>
          <w:rFonts w:ascii="Times New Roman" w:hAnsi="Times New Roman" w:cs="Times New Roman"/>
          <w:sz w:val="24"/>
          <w:szCs w:val="24"/>
        </w:rPr>
        <w:t>).</w:t>
      </w:r>
    </w:p>
    <w:p w14:paraId="14198814" w14:textId="77777777" w:rsidR="00C220E4" w:rsidRPr="00181522" w:rsidRDefault="00C220E4" w:rsidP="000378DC">
      <w:pPr>
        <w:spacing w:after="0" w:line="240" w:lineRule="auto"/>
        <w:contextualSpacing/>
        <w:rPr>
          <w:rFonts w:ascii="Times New Roman" w:hAnsi="Times New Roman" w:cs="Times New Roman"/>
          <w:sz w:val="24"/>
          <w:szCs w:val="24"/>
        </w:rPr>
      </w:pPr>
      <w:r w:rsidRPr="00181522">
        <w:rPr>
          <w:rFonts w:ascii="Times New Roman" w:hAnsi="Times New Roman" w:cs="Times New Roman"/>
          <w:b/>
          <w:bCs/>
          <w:sz w:val="24"/>
          <w:szCs w:val="24"/>
        </w:rPr>
        <w:t xml:space="preserve">St. Gregory </w:t>
      </w:r>
      <w:proofErr w:type="spellStart"/>
      <w:r w:rsidRPr="00181522">
        <w:rPr>
          <w:rFonts w:ascii="Times New Roman" w:hAnsi="Times New Roman" w:cs="Times New Roman"/>
          <w:b/>
          <w:bCs/>
          <w:sz w:val="24"/>
          <w:szCs w:val="24"/>
        </w:rPr>
        <w:t>Palamas</w:t>
      </w:r>
      <w:proofErr w:type="spellEnd"/>
      <w:r w:rsidRPr="00181522">
        <w:rPr>
          <w:rFonts w:ascii="Times New Roman" w:hAnsi="Times New Roman" w:cs="Times New Roman"/>
          <w:sz w:val="24"/>
          <w:szCs w:val="24"/>
        </w:rPr>
        <w:t xml:space="preserve"> (1296-1359): He who is deified through grace will be everything that God is, without possessing identity of essence.  </w:t>
      </w:r>
      <w:proofErr w:type="gramStart"/>
      <w:r w:rsidRPr="00181522">
        <w:rPr>
          <w:rFonts w:ascii="Times New Roman" w:hAnsi="Times New Roman" w:cs="Times New Roman"/>
          <w:sz w:val="24"/>
          <w:szCs w:val="24"/>
        </w:rPr>
        <w:t>Thus</w:t>
      </w:r>
      <w:proofErr w:type="gramEnd"/>
      <w:r w:rsidRPr="00181522">
        <w:rPr>
          <w:rFonts w:ascii="Times New Roman" w:hAnsi="Times New Roman" w:cs="Times New Roman"/>
          <w:sz w:val="24"/>
          <w:szCs w:val="24"/>
        </w:rPr>
        <w:t xml:space="preserve"> it is impossible to participate in God’s essence, even for those who are deified by divine grace.  It is, however, possible to participate in the divine energy (</w:t>
      </w:r>
      <w:r w:rsidRPr="00181522">
        <w:rPr>
          <w:rFonts w:ascii="Times New Roman" w:hAnsi="Times New Roman" w:cs="Times New Roman"/>
          <w:i/>
          <w:iCs/>
          <w:sz w:val="24"/>
          <w:szCs w:val="24"/>
        </w:rPr>
        <w:t xml:space="preserve">Topics of Natural the Theological </w:t>
      </w:r>
      <w:r w:rsidRPr="00181522">
        <w:rPr>
          <w:rFonts w:ascii="Times New Roman" w:hAnsi="Times New Roman" w:cs="Times New Roman"/>
          <w:sz w:val="24"/>
          <w:szCs w:val="24"/>
        </w:rPr>
        <w:t>Science, #111).</w:t>
      </w:r>
    </w:p>
    <w:p w14:paraId="32862190" w14:textId="77777777" w:rsidR="00C220E4" w:rsidRPr="00181522" w:rsidRDefault="00C220E4" w:rsidP="000378DC">
      <w:pPr>
        <w:spacing w:after="0" w:line="240" w:lineRule="auto"/>
        <w:contextualSpacing/>
        <w:rPr>
          <w:rFonts w:ascii="Times New Roman" w:hAnsi="Times New Roman" w:cs="Times New Roman"/>
          <w:sz w:val="24"/>
          <w:szCs w:val="24"/>
        </w:rPr>
      </w:pPr>
      <w:r w:rsidRPr="00181522">
        <w:rPr>
          <w:rFonts w:ascii="Times New Roman" w:hAnsi="Times New Roman" w:cs="Times New Roman"/>
          <w:b/>
          <w:bCs/>
          <w:sz w:val="24"/>
          <w:szCs w:val="24"/>
        </w:rPr>
        <w:t>Meister Eckhart</w:t>
      </w:r>
      <w:r w:rsidRPr="00181522">
        <w:rPr>
          <w:rFonts w:ascii="Times New Roman" w:hAnsi="Times New Roman" w:cs="Times New Roman"/>
          <w:sz w:val="24"/>
          <w:szCs w:val="24"/>
        </w:rPr>
        <w:t>: If therefore I am changed into God and He makes me one with Himself, then, by the living God, there is no distinction between us…God and I: we are one.</w:t>
      </w:r>
    </w:p>
    <w:p w14:paraId="5EC250ED" w14:textId="77777777" w:rsidR="00C220E4" w:rsidRPr="00181522" w:rsidRDefault="00C220E4" w:rsidP="000378DC">
      <w:pPr>
        <w:spacing w:after="0" w:line="240" w:lineRule="auto"/>
        <w:contextualSpacing/>
        <w:rPr>
          <w:rFonts w:ascii="Times New Roman" w:hAnsi="Times New Roman" w:cs="Times New Roman"/>
          <w:sz w:val="24"/>
          <w:szCs w:val="24"/>
        </w:rPr>
      </w:pPr>
      <w:r w:rsidRPr="00181522">
        <w:rPr>
          <w:rFonts w:ascii="Times New Roman" w:hAnsi="Times New Roman" w:cs="Times New Roman"/>
          <w:b/>
          <w:bCs/>
          <w:sz w:val="24"/>
          <w:szCs w:val="24"/>
        </w:rPr>
        <w:t>St. John of the Cross</w:t>
      </w:r>
      <w:r w:rsidRPr="00181522">
        <w:rPr>
          <w:rFonts w:ascii="Times New Roman" w:hAnsi="Times New Roman" w:cs="Times New Roman"/>
          <w:sz w:val="24"/>
          <w:szCs w:val="24"/>
        </w:rPr>
        <w:t>: Union is transformation in God (</w:t>
      </w:r>
      <w:r w:rsidRPr="00181522">
        <w:rPr>
          <w:rFonts w:ascii="Times New Roman" w:hAnsi="Times New Roman" w:cs="Times New Roman"/>
          <w:i/>
          <w:iCs/>
          <w:sz w:val="24"/>
          <w:szCs w:val="24"/>
        </w:rPr>
        <w:t>Ascent</w:t>
      </w:r>
      <w:r w:rsidRPr="00181522">
        <w:rPr>
          <w:rFonts w:ascii="Times New Roman" w:hAnsi="Times New Roman" w:cs="Times New Roman"/>
          <w:sz w:val="24"/>
          <w:szCs w:val="24"/>
        </w:rPr>
        <w:t xml:space="preserve"> 1I.5.3).  God will so communicate his supernatural being to the soul that it will appear to be God himself and will possess what God himself possesses…both God and the soul become one in participant transformation, and the soul appears to be God more than a soul.  Indeed, it is God by participation (</w:t>
      </w:r>
      <w:r w:rsidRPr="00181522">
        <w:rPr>
          <w:rFonts w:ascii="Times New Roman" w:hAnsi="Times New Roman" w:cs="Times New Roman"/>
          <w:i/>
          <w:iCs/>
          <w:sz w:val="24"/>
          <w:szCs w:val="24"/>
        </w:rPr>
        <w:t xml:space="preserve">Ascent </w:t>
      </w:r>
      <w:r w:rsidRPr="00181522">
        <w:rPr>
          <w:rFonts w:ascii="Times New Roman" w:hAnsi="Times New Roman" w:cs="Times New Roman"/>
          <w:sz w:val="24"/>
          <w:szCs w:val="24"/>
        </w:rPr>
        <w:t xml:space="preserve">II.5.7).  All it </w:t>
      </w:r>
      <w:proofErr w:type="gramStart"/>
      <w:r w:rsidRPr="00181522">
        <w:rPr>
          <w:rFonts w:ascii="Times New Roman" w:hAnsi="Times New Roman" w:cs="Times New Roman"/>
          <w:sz w:val="24"/>
          <w:szCs w:val="24"/>
        </w:rPr>
        <w:t>is will become</w:t>
      </w:r>
      <w:proofErr w:type="gramEnd"/>
      <w:r w:rsidRPr="00181522">
        <w:rPr>
          <w:rFonts w:ascii="Times New Roman" w:hAnsi="Times New Roman" w:cs="Times New Roman"/>
          <w:sz w:val="24"/>
          <w:szCs w:val="24"/>
        </w:rPr>
        <w:t xml:space="preserve"> like God.  </w:t>
      </w:r>
      <w:proofErr w:type="gramStart"/>
      <w:r w:rsidRPr="00181522">
        <w:rPr>
          <w:rFonts w:ascii="Times New Roman" w:hAnsi="Times New Roman" w:cs="Times New Roman"/>
          <w:sz w:val="24"/>
          <w:szCs w:val="24"/>
        </w:rPr>
        <w:t>Thus</w:t>
      </w:r>
      <w:proofErr w:type="gramEnd"/>
      <w:r w:rsidRPr="00181522">
        <w:rPr>
          <w:rFonts w:ascii="Times New Roman" w:hAnsi="Times New Roman" w:cs="Times New Roman"/>
          <w:sz w:val="24"/>
          <w:szCs w:val="24"/>
        </w:rPr>
        <w:t xml:space="preserve"> it will be called, and shall be, God through participation (</w:t>
      </w:r>
      <w:r w:rsidRPr="00181522">
        <w:rPr>
          <w:rFonts w:ascii="Times New Roman" w:hAnsi="Times New Roman" w:cs="Times New Roman"/>
          <w:i/>
          <w:iCs/>
          <w:sz w:val="24"/>
          <w:szCs w:val="24"/>
        </w:rPr>
        <w:t xml:space="preserve">Dark Night </w:t>
      </w:r>
      <w:r w:rsidRPr="00181522">
        <w:rPr>
          <w:rFonts w:ascii="Times New Roman" w:hAnsi="Times New Roman" w:cs="Times New Roman"/>
          <w:sz w:val="24"/>
          <w:szCs w:val="24"/>
        </w:rPr>
        <w:t>2.20.5).  So great is this union that even though they differ in substance, in glory and appearance the soul seems to be God and God seems to be the soul (</w:t>
      </w:r>
      <w:r w:rsidRPr="00181522">
        <w:rPr>
          <w:rFonts w:ascii="Times New Roman" w:hAnsi="Times New Roman" w:cs="Times New Roman"/>
          <w:i/>
          <w:iCs/>
          <w:sz w:val="24"/>
          <w:szCs w:val="24"/>
        </w:rPr>
        <w:t>Spiritual Canticle</w:t>
      </w:r>
      <w:r w:rsidRPr="00181522">
        <w:rPr>
          <w:rFonts w:ascii="Times New Roman" w:hAnsi="Times New Roman" w:cs="Times New Roman"/>
          <w:sz w:val="24"/>
          <w:szCs w:val="24"/>
        </w:rPr>
        <w:t xml:space="preserve"> 31.1).</w:t>
      </w:r>
    </w:p>
    <w:p w14:paraId="5FA7761A" w14:textId="77777777" w:rsidR="00C220E4" w:rsidRPr="00181522" w:rsidRDefault="00C220E4" w:rsidP="000378DC">
      <w:pPr>
        <w:spacing w:after="0" w:line="240" w:lineRule="auto"/>
        <w:contextualSpacing/>
        <w:rPr>
          <w:rFonts w:ascii="Times New Roman" w:hAnsi="Times New Roman" w:cs="Times New Roman"/>
          <w:sz w:val="24"/>
          <w:szCs w:val="24"/>
        </w:rPr>
      </w:pPr>
      <w:r w:rsidRPr="00181522">
        <w:rPr>
          <w:rFonts w:ascii="Times New Roman" w:hAnsi="Times New Roman" w:cs="Times New Roman"/>
          <w:b/>
          <w:bCs/>
          <w:sz w:val="24"/>
          <w:szCs w:val="24"/>
        </w:rPr>
        <w:t>Blessed John Henry Newman</w:t>
      </w:r>
      <w:r w:rsidRPr="00181522">
        <w:rPr>
          <w:rFonts w:ascii="Times New Roman" w:hAnsi="Times New Roman" w:cs="Times New Roman"/>
          <w:sz w:val="24"/>
          <w:szCs w:val="24"/>
        </w:rPr>
        <w:t>: To make us partakers of the divine nature…God became man so that men…might in the end become as gods (</w:t>
      </w:r>
      <w:r w:rsidRPr="00181522">
        <w:rPr>
          <w:rFonts w:ascii="Times New Roman" w:hAnsi="Times New Roman" w:cs="Times New Roman"/>
          <w:i/>
          <w:iCs/>
          <w:sz w:val="24"/>
          <w:szCs w:val="24"/>
        </w:rPr>
        <w:t>Parochial and Plain Sermons</w:t>
      </w:r>
      <w:r w:rsidRPr="00181522">
        <w:rPr>
          <w:rFonts w:ascii="Times New Roman" w:hAnsi="Times New Roman" w:cs="Times New Roman"/>
          <w:sz w:val="24"/>
          <w:szCs w:val="24"/>
        </w:rPr>
        <w:t>, 93).</w:t>
      </w:r>
    </w:p>
    <w:p w14:paraId="366AB3C4" w14:textId="77777777" w:rsidR="00C220E4" w:rsidRPr="00181522" w:rsidRDefault="00C220E4" w:rsidP="000378DC">
      <w:pPr>
        <w:spacing w:after="0" w:line="240" w:lineRule="auto"/>
        <w:contextualSpacing/>
        <w:rPr>
          <w:rFonts w:ascii="Times New Roman" w:hAnsi="Times New Roman" w:cs="Times New Roman"/>
          <w:sz w:val="24"/>
          <w:szCs w:val="24"/>
        </w:rPr>
      </w:pPr>
      <w:r w:rsidRPr="00181522">
        <w:rPr>
          <w:rFonts w:ascii="Times New Roman" w:hAnsi="Times New Roman" w:cs="Times New Roman"/>
          <w:b/>
          <w:bCs/>
          <w:sz w:val="24"/>
          <w:szCs w:val="24"/>
        </w:rPr>
        <w:t>Vatican II</w:t>
      </w:r>
      <w:r w:rsidRPr="00181522">
        <w:rPr>
          <w:rFonts w:ascii="Times New Roman" w:hAnsi="Times New Roman" w:cs="Times New Roman"/>
          <w:sz w:val="24"/>
          <w:szCs w:val="24"/>
        </w:rPr>
        <w:t xml:space="preserve">: For God has called man, and still calls him, to cleave with all his being to him in sharing </w:t>
      </w:r>
      <w:proofErr w:type="spellStart"/>
      <w:r w:rsidRPr="00181522">
        <w:rPr>
          <w:rFonts w:ascii="Times New Roman" w:hAnsi="Times New Roman" w:cs="Times New Roman"/>
          <w:sz w:val="24"/>
          <w:szCs w:val="24"/>
        </w:rPr>
        <w:t>for ever</w:t>
      </w:r>
      <w:proofErr w:type="spellEnd"/>
      <w:r w:rsidRPr="00181522">
        <w:rPr>
          <w:rFonts w:ascii="Times New Roman" w:hAnsi="Times New Roman" w:cs="Times New Roman"/>
          <w:sz w:val="24"/>
          <w:szCs w:val="24"/>
        </w:rPr>
        <w:t xml:space="preserve"> a life that is divine and free from all decay (</w:t>
      </w:r>
      <w:r w:rsidRPr="00181522">
        <w:rPr>
          <w:rFonts w:ascii="Times New Roman" w:hAnsi="Times New Roman" w:cs="Times New Roman"/>
          <w:i/>
          <w:sz w:val="24"/>
          <w:szCs w:val="24"/>
        </w:rPr>
        <w:t>Gaudium et Spes</w:t>
      </w:r>
      <w:r w:rsidRPr="00181522">
        <w:rPr>
          <w:rFonts w:ascii="Times New Roman" w:hAnsi="Times New Roman" w:cs="Times New Roman"/>
          <w:sz w:val="24"/>
          <w:szCs w:val="24"/>
        </w:rPr>
        <w:t xml:space="preserve">, 18).  In his wisdom and </w:t>
      </w:r>
      <w:proofErr w:type="gramStart"/>
      <w:r w:rsidRPr="00181522">
        <w:rPr>
          <w:rFonts w:ascii="Times New Roman" w:hAnsi="Times New Roman" w:cs="Times New Roman"/>
          <w:sz w:val="24"/>
          <w:szCs w:val="24"/>
        </w:rPr>
        <w:t>goodness</w:t>
      </w:r>
      <w:proofErr w:type="gramEnd"/>
      <w:r w:rsidRPr="00181522">
        <w:rPr>
          <w:rFonts w:ascii="Times New Roman" w:hAnsi="Times New Roman" w:cs="Times New Roman"/>
          <w:sz w:val="24"/>
          <w:szCs w:val="24"/>
        </w:rPr>
        <w:t xml:space="preserve"> the eternal Father created the whole world according to his supremely free and mysterious purpose and decreed that men would be raised up to share in the divine nature (</w:t>
      </w:r>
      <w:r w:rsidRPr="00181522">
        <w:rPr>
          <w:rFonts w:ascii="Times New Roman" w:hAnsi="Times New Roman" w:cs="Times New Roman"/>
          <w:i/>
          <w:iCs/>
          <w:sz w:val="24"/>
          <w:szCs w:val="24"/>
        </w:rPr>
        <w:t>Lumen Gentium</w:t>
      </w:r>
      <w:r w:rsidRPr="00181522">
        <w:rPr>
          <w:rFonts w:ascii="Times New Roman" w:hAnsi="Times New Roman" w:cs="Times New Roman"/>
          <w:sz w:val="24"/>
          <w:szCs w:val="24"/>
        </w:rPr>
        <w:t xml:space="preserve">, 16).  God’s will </w:t>
      </w:r>
      <w:proofErr w:type="gramStart"/>
      <w:r w:rsidRPr="00181522">
        <w:rPr>
          <w:rFonts w:ascii="Times New Roman" w:hAnsi="Times New Roman" w:cs="Times New Roman"/>
          <w:sz w:val="24"/>
          <w:szCs w:val="24"/>
        </w:rPr>
        <w:t>was</w:t>
      </w:r>
      <w:proofErr w:type="gramEnd"/>
      <w:r w:rsidRPr="00181522">
        <w:rPr>
          <w:rFonts w:ascii="Times New Roman" w:hAnsi="Times New Roman" w:cs="Times New Roman"/>
          <w:sz w:val="24"/>
          <w:szCs w:val="24"/>
        </w:rPr>
        <w:t xml:space="preserve"> that men should have access to the Father through Christ, in the Holy Spirit, and thus become sharers in the divine nature (</w:t>
      </w:r>
      <w:r w:rsidRPr="00181522">
        <w:rPr>
          <w:rFonts w:ascii="Times New Roman" w:hAnsi="Times New Roman" w:cs="Times New Roman"/>
          <w:i/>
          <w:sz w:val="24"/>
          <w:szCs w:val="24"/>
        </w:rPr>
        <w:t>Dei Verbum</w:t>
      </w:r>
      <w:r w:rsidRPr="00181522">
        <w:rPr>
          <w:rFonts w:ascii="Times New Roman" w:hAnsi="Times New Roman" w:cs="Times New Roman"/>
          <w:sz w:val="24"/>
          <w:szCs w:val="24"/>
        </w:rPr>
        <w:t>, 2).  The Son of God entered the world by means of a true incarnation that he might make us sharers in the divine nature (</w:t>
      </w:r>
      <w:r w:rsidRPr="00181522">
        <w:rPr>
          <w:rFonts w:ascii="Times New Roman" w:hAnsi="Times New Roman" w:cs="Times New Roman"/>
          <w:i/>
          <w:sz w:val="24"/>
          <w:szCs w:val="24"/>
        </w:rPr>
        <w:t xml:space="preserve">Ad </w:t>
      </w:r>
      <w:proofErr w:type="spellStart"/>
      <w:r w:rsidRPr="00181522">
        <w:rPr>
          <w:rFonts w:ascii="Times New Roman" w:hAnsi="Times New Roman" w:cs="Times New Roman"/>
          <w:i/>
          <w:sz w:val="24"/>
          <w:szCs w:val="24"/>
        </w:rPr>
        <w:t>Gentes</w:t>
      </w:r>
      <w:proofErr w:type="spellEnd"/>
      <w:r w:rsidRPr="00181522">
        <w:rPr>
          <w:rFonts w:ascii="Times New Roman" w:hAnsi="Times New Roman" w:cs="Times New Roman"/>
          <w:sz w:val="24"/>
          <w:szCs w:val="24"/>
        </w:rPr>
        <w:t>, 3).</w:t>
      </w:r>
    </w:p>
    <w:sectPr w:rsidR="00C220E4" w:rsidRPr="00181522" w:rsidSect="007B278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58EDB" w14:textId="77777777" w:rsidR="00164DEA" w:rsidRDefault="00164DEA" w:rsidP="00C220E4">
      <w:pPr>
        <w:spacing w:after="0" w:line="240" w:lineRule="auto"/>
      </w:pPr>
      <w:r>
        <w:separator/>
      </w:r>
    </w:p>
  </w:endnote>
  <w:endnote w:type="continuationSeparator" w:id="0">
    <w:p w14:paraId="1C0C3218" w14:textId="77777777" w:rsidR="00164DEA" w:rsidRDefault="00164DEA" w:rsidP="00C22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30523" w14:textId="77777777" w:rsidR="00164DEA" w:rsidRDefault="00164DEA" w:rsidP="00C220E4">
      <w:pPr>
        <w:spacing w:after="0" w:line="240" w:lineRule="auto"/>
      </w:pPr>
      <w:r>
        <w:separator/>
      </w:r>
    </w:p>
  </w:footnote>
  <w:footnote w:type="continuationSeparator" w:id="0">
    <w:p w14:paraId="6B6BC7A0" w14:textId="77777777" w:rsidR="00164DEA" w:rsidRDefault="00164DEA" w:rsidP="00C22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63AE8"/>
    <w:multiLevelType w:val="hybridMultilevel"/>
    <w:tmpl w:val="2B5CBE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694B77"/>
    <w:multiLevelType w:val="hybridMultilevel"/>
    <w:tmpl w:val="33A0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63028"/>
    <w:multiLevelType w:val="hybridMultilevel"/>
    <w:tmpl w:val="445A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07817"/>
    <w:multiLevelType w:val="hybridMultilevel"/>
    <w:tmpl w:val="C98E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9D761A"/>
    <w:multiLevelType w:val="hybridMultilevel"/>
    <w:tmpl w:val="889C67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79435444">
    <w:abstractNumId w:val="3"/>
  </w:num>
  <w:num w:numId="2" w16cid:durableId="1432238083">
    <w:abstractNumId w:val="1"/>
  </w:num>
  <w:num w:numId="3" w16cid:durableId="434180931">
    <w:abstractNumId w:val="0"/>
  </w:num>
  <w:num w:numId="4" w16cid:durableId="710499877">
    <w:abstractNumId w:val="4"/>
  </w:num>
  <w:num w:numId="5" w16cid:durableId="1738436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F68"/>
    <w:rsid w:val="000378DC"/>
    <w:rsid w:val="00117288"/>
    <w:rsid w:val="001545BE"/>
    <w:rsid w:val="00164DEA"/>
    <w:rsid w:val="00181522"/>
    <w:rsid w:val="003B2B21"/>
    <w:rsid w:val="00496FDA"/>
    <w:rsid w:val="004B2F0E"/>
    <w:rsid w:val="005B54DD"/>
    <w:rsid w:val="00661F2B"/>
    <w:rsid w:val="007B2784"/>
    <w:rsid w:val="00923786"/>
    <w:rsid w:val="009E59AF"/>
    <w:rsid w:val="00A71AAC"/>
    <w:rsid w:val="00AA5F28"/>
    <w:rsid w:val="00BB5AB3"/>
    <w:rsid w:val="00C220E4"/>
    <w:rsid w:val="00D32F68"/>
    <w:rsid w:val="00E47E29"/>
    <w:rsid w:val="00F83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18CDD"/>
  <w15:chartTrackingRefBased/>
  <w15:docId w15:val="{C0275CC0-E45A-4035-8873-A9CF8F56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786"/>
  </w:style>
  <w:style w:type="paragraph" w:styleId="Heading1">
    <w:name w:val="heading 1"/>
    <w:basedOn w:val="Normal"/>
    <w:next w:val="Normal"/>
    <w:link w:val="Heading1Char"/>
    <w:qFormat/>
    <w:rsid w:val="00C220E4"/>
    <w:pPr>
      <w:keepNext/>
      <w:spacing w:after="0" w:line="240" w:lineRule="auto"/>
      <w:outlineLvl w:val="0"/>
    </w:pPr>
    <w:rPr>
      <w:rFonts w:ascii="Times New Roman" w:eastAsia="Times New Roman" w:hAnsi="Times New Roman" w:cs="Times New Roman"/>
      <w:iCs/>
      <w:sz w:val="20"/>
      <w:szCs w:val="24"/>
      <w:u w:val="single"/>
    </w:rPr>
  </w:style>
  <w:style w:type="paragraph" w:styleId="Heading2">
    <w:name w:val="heading 2"/>
    <w:basedOn w:val="Normal"/>
    <w:next w:val="Normal"/>
    <w:link w:val="Heading2Char"/>
    <w:qFormat/>
    <w:rsid w:val="00C220E4"/>
    <w:pPr>
      <w:keepNext/>
      <w:spacing w:after="0" w:line="240" w:lineRule="auto"/>
      <w:outlineLvl w:val="1"/>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5AB3"/>
    <w:pPr>
      <w:ind w:left="720"/>
      <w:contextualSpacing/>
    </w:pPr>
  </w:style>
  <w:style w:type="paragraph" w:styleId="FootnoteText">
    <w:name w:val="footnote text"/>
    <w:basedOn w:val="Normal"/>
    <w:link w:val="FootnoteTextChar"/>
    <w:uiPriority w:val="99"/>
    <w:semiHidden/>
    <w:unhideWhenUsed/>
    <w:rsid w:val="00C220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0E4"/>
    <w:rPr>
      <w:sz w:val="20"/>
      <w:szCs w:val="20"/>
    </w:rPr>
  </w:style>
  <w:style w:type="character" w:styleId="FootnoteReference">
    <w:name w:val="footnote reference"/>
    <w:basedOn w:val="DefaultParagraphFont"/>
    <w:uiPriority w:val="99"/>
    <w:semiHidden/>
    <w:unhideWhenUsed/>
    <w:rsid w:val="00C220E4"/>
    <w:rPr>
      <w:vertAlign w:val="superscript"/>
    </w:rPr>
  </w:style>
  <w:style w:type="character" w:customStyle="1" w:styleId="Heading1Char">
    <w:name w:val="Heading 1 Char"/>
    <w:basedOn w:val="DefaultParagraphFont"/>
    <w:link w:val="Heading1"/>
    <w:rsid w:val="00C220E4"/>
    <w:rPr>
      <w:rFonts w:ascii="Times New Roman" w:eastAsia="Times New Roman" w:hAnsi="Times New Roman" w:cs="Times New Roman"/>
      <w:iCs/>
      <w:sz w:val="20"/>
      <w:szCs w:val="24"/>
      <w:u w:val="single"/>
    </w:rPr>
  </w:style>
  <w:style w:type="character" w:customStyle="1" w:styleId="Heading2Char">
    <w:name w:val="Heading 2 Char"/>
    <w:basedOn w:val="DefaultParagraphFont"/>
    <w:link w:val="Heading2"/>
    <w:rsid w:val="00C220E4"/>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C22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0E4"/>
  </w:style>
  <w:style w:type="paragraph" w:styleId="Footer">
    <w:name w:val="footer"/>
    <w:basedOn w:val="Normal"/>
    <w:link w:val="FooterChar"/>
    <w:uiPriority w:val="99"/>
    <w:unhideWhenUsed/>
    <w:rsid w:val="00C22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0E4"/>
  </w:style>
  <w:style w:type="paragraph" w:styleId="BalloonText">
    <w:name w:val="Balloon Text"/>
    <w:basedOn w:val="Normal"/>
    <w:link w:val="BalloonTextChar"/>
    <w:uiPriority w:val="99"/>
    <w:semiHidden/>
    <w:unhideWhenUsed/>
    <w:rsid w:val="009E5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9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91A69-3607-4EBC-A6BF-8A18801B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Feldmeier, Peter</dc:creator>
  <cp:keywords/>
  <dc:description/>
  <cp:lastModifiedBy>Feldmeier, Peter</cp:lastModifiedBy>
  <cp:revision>2</cp:revision>
  <cp:lastPrinted>2018-02-06T15:41:00Z</cp:lastPrinted>
  <dcterms:created xsi:type="dcterms:W3CDTF">2023-04-12T14:21:00Z</dcterms:created>
  <dcterms:modified xsi:type="dcterms:W3CDTF">2023-04-12T14:21:00Z</dcterms:modified>
</cp:coreProperties>
</file>